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ГИА -11 МБОУ СОШ №1 </w:t>
      </w:r>
      <w:proofErr w:type="spellStart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Переяславка</w:t>
      </w:r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2023-2024 </w:t>
      </w:r>
      <w:proofErr w:type="spellStart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 (итоговая)  аттестация  выпускников </w:t>
      </w: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класса</w:t>
      </w:r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4E39" w:rsidRPr="009E4E39" w:rsidRDefault="009E4E39" w:rsidP="009E4E3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– одно из основных средств внешней оценки качества образования.</w:t>
      </w:r>
    </w:p>
    <w:p w:rsidR="009E4E39" w:rsidRPr="009E4E39" w:rsidRDefault="009E4E39" w:rsidP="009E4E3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результаты ГИА – основание для проверки ОО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E39" w:rsidRPr="009E4E39" w:rsidRDefault="009E4E39" w:rsidP="009E4E3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требование – получение аттестата о среднем общем образовании всеми учащимися.</w:t>
      </w:r>
    </w:p>
    <w:p w:rsidR="009E4E39" w:rsidRPr="009E4E39" w:rsidRDefault="009E4E39" w:rsidP="009E4E3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 ГИА – положительный индикатор качества образования, повышение престижа школы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государственных экзаменов  за курс  основной и средней школы являются  важным результатом деятельности педагогического коллектива. В  выпускных классах  речь идёт не столько о </w:t>
      </w:r>
      <w:bookmarkStart w:id="0" w:name="_GoBack"/>
      <w:bookmarkEnd w:id="0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количественных, сколько о качественных показателях. 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мероприятий по подготовке к государственной итоговой аттестации по графику</w:t>
      </w:r>
      <w:proofErr w:type="gram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выпускников проведены пробные экзамены по обязательным предметам, а также по предметам по выбору, все итоги и результаты проанализированы на заседаниях школьных методических объединений и совещаниях при директоре. На основании приказа Управления образования были проведены тренировочные экзамены по материалам единого государственного экзамена с участием </w:t>
      </w:r>
      <w:proofErr w:type="gram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 язык, информатика, обществознание). </w:t>
      </w:r>
      <w:proofErr w:type="gram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 проведения пробных экзаменов была приближена к реальной, что позволило учащимся отработать технологию заполнения бланков,  поработать в режиме времени онлайн и условий экзаменов по определенным предметам.</w:t>
      </w:r>
      <w:proofErr w:type="gram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было проведено инструктирование педагогов-организаторов. Проведены общешкольные родительские собрания 9-11-х классов. На родительских собраниях рассматривались вопросы проведения государственной (итоговой) аттестации учащихся (нормативно-правовая база, сроки и  процедура проведения экзаменов, выбор учащимися предметов), о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профильном обучении и выборе экзаменов в соответствии с профилем.  Проведены совместные собрания учащихся и родителей выпускных классов.</w:t>
      </w:r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в 11 классе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39">
        <w:rPr>
          <w:rFonts w:ascii="Times New Roman" w:hAnsi="Times New Roman" w:cs="Times New Roman"/>
          <w:sz w:val="28"/>
          <w:szCs w:val="28"/>
        </w:rPr>
        <w:t xml:space="preserve">       Аттестат о среднем общем образовании и приложение к нему выдаются лицам, завершившим </w:t>
      </w:r>
      <w:proofErr w:type="gramStart"/>
      <w:r w:rsidRPr="009E4E3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E4E3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9E4E39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9E4E3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 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9E4E3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E4E3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имеющим итоговые отметки «отлично» по всем учебным </w:t>
      </w:r>
      <w:r w:rsidRPr="009E4E39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 учебного плана, </w:t>
      </w:r>
      <w:proofErr w:type="spellStart"/>
      <w:r w:rsidRPr="009E4E39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9E4E3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выпускников 11-х классов – 24, допущено к итоговой аттестации – 24, в форме ЕГЭ – 24. 24 выпускника принимали участие в государственной итоговой аттестации, не все выпускники успешно справились с экзаменационными испытаниями: 2 человека не сдали экзамен по математике профильного уровня и были допущены на пересдачу с сохранением профиля по математике, 1 человек не сдал математику базовую и был допущен к пересдаче</w:t>
      </w:r>
      <w:proofErr w:type="gram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в резервные сроки, 24 человека получили аттестат о среднем общем образовании. 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 и литература: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– учитель русского языка и литературы Баженова Инга Николаевна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809"/>
        <w:gridCol w:w="931"/>
        <w:gridCol w:w="582"/>
        <w:gridCol w:w="932"/>
        <w:gridCol w:w="931"/>
        <w:gridCol w:w="582"/>
        <w:gridCol w:w="932"/>
        <w:gridCol w:w="931"/>
        <w:gridCol w:w="582"/>
        <w:gridCol w:w="932"/>
      </w:tblGrid>
      <w:tr w:rsidR="009E4E39" w:rsidRPr="009E4E39" w:rsidTr="009E4E39">
        <w:trPr>
          <w:trHeight w:val="905"/>
        </w:trPr>
        <w:tc>
          <w:tcPr>
            <w:tcW w:w="650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6E9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6E9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45" w:type="dxa"/>
            <w:gridSpan w:val="3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45" w:type="dxa"/>
            <w:gridSpan w:val="3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5" w:type="dxa"/>
            <w:gridSpan w:val="3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404"/>
        </w:trPr>
        <w:tc>
          <w:tcPr>
            <w:tcW w:w="650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ECC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ECC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690"/>
        </w:trPr>
        <w:tc>
          <w:tcPr>
            <w:tcW w:w="650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6E9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6E9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E4E39" w:rsidRPr="009E4E39" w:rsidTr="009E4E39">
        <w:trPr>
          <w:trHeight w:val="690"/>
        </w:trPr>
        <w:tc>
          <w:tcPr>
            <w:tcW w:w="9794" w:type="dxa"/>
            <w:gridSpan w:val="11"/>
            <w:tcBorders>
              <w:top w:val="single" w:sz="8" w:space="0" w:color="CC4757"/>
              <w:left w:val="single" w:sz="8" w:space="0" w:color="CC4757"/>
              <w:bottom w:val="single" w:sz="4" w:space="0" w:color="auto"/>
              <w:right w:val="single" w:sz="8" w:space="0" w:color="CC4757"/>
            </w:tcBorders>
            <w:shd w:val="clear" w:color="auto" w:fill="F6E9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24 б.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Самый высокий результат 89 б. – Демидова Елизавета </w:t>
            </w:r>
          </w:p>
        </w:tc>
      </w:tr>
      <w:tr w:rsidR="009E4E39" w:rsidRPr="009E4E39" w:rsidTr="009E4E39">
        <w:trPr>
          <w:trHeight w:val="630"/>
        </w:trPr>
        <w:tc>
          <w:tcPr>
            <w:tcW w:w="650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ECC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ECC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1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E4E39" w:rsidRPr="009E4E39" w:rsidTr="009E4E39">
        <w:trPr>
          <w:trHeight w:val="630"/>
        </w:trPr>
        <w:tc>
          <w:tcPr>
            <w:tcW w:w="9794" w:type="dxa"/>
            <w:gridSpan w:val="11"/>
            <w:tcBorders>
              <w:top w:val="single" w:sz="8" w:space="0" w:color="CC4757"/>
              <w:left w:val="single" w:sz="8" w:space="0" w:color="CC4757"/>
              <w:bottom w:val="single" w:sz="8" w:space="0" w:color="CC4757"/>
              <w:right w:val="single" w:sz="8" w:space="0" w:color="CC4757"/>
            </w:tcBorders>
            <w:shd w:val="clear" w:color="auto" w:fill="ECC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32 б.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Самый высокий результат 78 б. –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Немцева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Рада</w:t>
            </w:r>
          </w:p>
        </w:tc>
      </w:tr>
    </w:tbl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Математика: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 – Чеботарева Елена Алексеевна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Профильный уровень – Абросимова Светлана Александровна</w:t>
      </w: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598"/>
        <w:gridCol w:w="797"/>
        <w:gridCol w:w="1066"/>
        <w:gridCol w:w="993"/>
        <w:gridCol w:w="796"/>
        <w:gridCol w:w="1113"/>
        <w:gridCol w:w="796"/>
        <w:gridCol w:w="611"/>
        <w:gridCol w:w="695"/>
        <w:gridCol w:w="796"/>
      </w:tblGrid>
      <w:tr w:rsidR="009E4E39" w:rsidRPr="009E4E39" w:rsidTr="009E4E39">
        <w:trPr>
          <w:trHeight w:val="824"/>
        </w:trPr>
        <w:tc>
          <w:tcPr>
            <w:tcW w:w="56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55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05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02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235"/>
        </w:trPr>
        <w:tc>
          <w:tcPr>
            <w:tcW w:w="56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06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1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1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9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655"/>
        </w:trPr>
        <w:tc>
          <w:tcPr>
            <w:tcW w:w="56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(1 не преодолел порог)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(1 не преодолел </w:t>
            </w: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порог)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9E4E39" w:rsidRPr="009E4E39" w:rsidTr="009E4E39">
        <w:trPr>
          <w:trHeight w:val="985"/>
        </w:trPr>
        <w:tc>
          <w:tcPr>
            <w:tcW w:w="56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не преодолели порог)</w:t>
            </w:r>
          </w:p>
        </w:tc>
        <w:tc>
          <w:tcPr>
            <w:tcW w:w="9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(1 не преодолел порог)</w:t>
            </w:r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(2 не преодолели порог</w:t>
            </w:r>
            <w:proofErr w:type="gramEnd"/>
          </w:p>
        </w:tc>
        <w:tc>
          <w:tcPr>
            <w:tcW w:w="79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9E4E39" w:rsidRPr="009E4E39" w:rsidTr="009E4E39">
        <w:trPr>
          <w:trHeight w:val="680"/>
        </w:trPr>
        <w:tc>
          <w:tcPr>
            <w:tcW w:w="9821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27 б.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Самый высокий результат 64 б. – Язвенко Данила </w:t>
            </w:r>
          </w:p>
        </w:tc>
      </w:tr>
    </w:tbl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 и обществознание: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истории и обществознания - Федосова Оксана Павловна</w:t>
      </w:r>
    </w:p>
    <w:tbl>
      <w:tblPr>
        <w:tblW w:w="10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06"/>
        <w:gridCol w:w="790"/>
        <w:gridCol w:w="1018"/>
        <w:gridCol w:w="790"/>
        <w:gridCol w:w="790"/>
        <w:gridCol w:w="1597"/>
        <w:gridCol w:w="790"/>
        <w:gridCol w:w="790"/>
        <w:gridCol w:w="883"/>
        <w:gridCol w:w="790"/>
      </w:tblGrid>
      <w:tr w:rsidR="009E4E39" w:rsidRPr="009E4E39" w:rsidTr="009E4E39">
        <w:trPr>
          <w:trHeight w:val="1287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98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77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63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283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59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8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1166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(1 не преодолел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9E4E39" w:rsidRPr="009E4E39" w:rsidTr="009E4E39">
        <w:trPr>
          <w:trHeight w:val="593"/>
        </w:trPr>
        <w:tc>
          <w:tcPr>
            <w:tcW w:w="10104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32 б.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60 б. – Краснов Артем</w:t>
            </w:r>
          </w:p>
        </w:tc>
      </w:tr>
      <w:tr w:rsidR="009E4E39" w:rsidRPr="009E4E39" w:rsidTr="009E4E39">
        <w:trPr>
          <w:trHeight w:val="1903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(2 не преодолели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E4E39" w:rsidRPr="009E4E39" w:rsidTr="009E4E39">
        <w:trPr>
          <w:trHeight w:val="728"/>
        </w:trPr>
        <w:tc>
          <w:tcPr>
            <w:tcW w:w="10104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42 б.</w:t>
            </w:r>
          </w:p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Самый высокий результат 85 б. –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Рыбенкова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Бажена</w:t>
            </w:r>
            <w:proofErr w:type="spellEnd"/>
          </w:p>
        </w:tc>
      </w:tr>
    </w:tbl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 и биология:</w:t>
      </w: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химии и биологии – Черепанов Андрей Георгиевич</w:t>
      </w:r>
    </w:p>
    <w:tbl>
      <w:tblPr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64"/>
        <w:gridCol w:w="790"/>
        <w:gridCol w:w="1018"/>
        <w:gridCol w:w="790"/>
        <w:gridCol w:w="790"/>
        <w:gridCol w:w="1399"/>
        <w:gridCol w:w="790"/>
        <w:gridCol w:w="790"/>
        <w:gridCol w:w="992"/>
        <w:gridCol w:w="851"/>
      </w:tblGrid>
      <w:tr w:rsidR="009E4E39" w:rsidRPr="009E4E39" w:rsidTr="009E4E39">
        <w:trPr>
          <w:trHeight w:val="1501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98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8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33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261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39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85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1013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2 (2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(2 не преодолели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E4E39" w:rsidRPr="009E4E39" w:rsidTr="009E4E39">
        <w:trPr>
          <w:trHeight w:val="599"/>
        </w:trPr>
        <w:tc>
          <w:tcPr>
            <w:tcW w:w="10031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36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65 б. – Демидова Елизавета</w:t>
            </w:r>
          </w:p>
        </w:tc>
      </w:tr>
      <w:tr w:rsidR="009E4E39" w:rsidRPr="009E4E39" w:rsidTr="009E4E39">
        <w:trPr>
          <w:trHeight w:val="1450"/>
        </w:trPr>
        <w:tc>
          <w:tcPr>
            <w:tcW w:w="56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 (1 не преодолел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(2 не преодолело порог)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(1 не преодолел порог)</w:t>
            </w:r>
          </w:p>
        </w:tc>
        <w:tc>
          <w:tcPr>
            <w:tcW w:w="85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50</w:t>
            </w:r>
          </w:p>
        </w:tc>
      </w:tr>
      <w:tr w:rsidR="009E4E39" w:rsidRPr="009E4E39" w:rsidTr="009E4E39">
        <w:trPr>
          <w:trHeight w:val="681"/>
        </w:trPr>
        <w:tc>
          <w:tcPr>
            <w:tcW w:w="10031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36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66 б. – Румянцева Алиса</w:t>
            </w:r>
          </w:p>
        </w:tc>
      </w:tr>
    </w:tbl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физики – Филиппова Мария Михайловна</w:t>
      </w:r>
    </w:p>
    <w:tbl>
      <w:tblPr>
        <w:tblW w:w="10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203"/>
        <w:gridCol w:w="849"/>
        <w:gridCol w:w="993"/>
        <w:gridCol w:w="850"/>
        <w:gridCol w:w="849"/>
        <w:gridCol w:w="1168"/>
        <w:gridCol w:w="817"/>
        <w:gridCol w:w="818"/>
        <w:gridCol w:w="545"/>
        <w:gridCol w:w="1345"/>
      </w:tblGrid>
      <w:tr w:rsidR="009E4E39" w:rsidRPr="009E4E39" w:rsidTr="009E4E39">
        <w:trPr>
          <w:trHeight w:val="602"/>
        </w:trPr>
        <w:tc>
          <w:tcPr>
            <w:tcW w:w="5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2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4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07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229"/>
        </w:trPr>
        <w:tc>
          <w:tcPr>
            <w:tcW w:w="5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6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81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4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34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1765"/>
        </w:trPr>
        <w:tc>
          <w:tcPr>
            <w:tcW w:w="5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порог)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(2 не преодолели порог)</w:t>
            </w:r>
          </w:p>
        </w:tc>
        <w:tc>
          <w:tcPr>
            <w:tcW w:w="81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E4E39" w:rsidRPr="009E4E39" w:rsidTr="009E4E39">
        <w:trPr>
          <w:trHeight w:val="695"/>
        </w:trPr>
        <w:tc>
          <w:tcPr>
            <w:tcW w:w="10029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36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61 б. – Хасанов Илья</w:t>
            </w:r>
          </w:p>
        </w:tc>
      </w:tr>
    </w:tbl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географии – </w:t>
      </w:r>
      <w:proofErr w:type="spellStart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Свистунова</w:t>
      </w:r>
      <w:proofErr w:type="spellEnd"/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Павловна</w:t>
      </w:r>
    </w:p>
    <w:tbl>
      <w:tblPr>
        <w:tblW w:w="10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561"/>
        <w:gridCol w:w="825"/>
        <w:gridCol w:w="917"/>
        <w:gridCol w:w="937"/>
        <w:gridCol w:w="825"/>
        <w:gridCol w:w="891"/>
        <w:gridCol w:w="977"/>
        <w:gridCol w:w="861"/>
        <w:gridCol w:w="759"/>
        <w:gridCol w:w="878"/>
      </w:tblGrid>
      <w:tr w:rsidR="009E4E39" w:rsidRPr="009E4E39" w:rsidTr="009E4E39">
        <w:trPr>
          <w:trHeight w:val="389"/>
        </w:trPr>
        <w:tc>
          <w:tcPr>
            <w:tcW w:w="60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94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34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26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860"/>
        </w:trPr>
        <w:tc>
          <w:tcPr>
            <w:tcW w:w="60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4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2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1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6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7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88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1267"/>
        </w:trPr>
        <w:tc>
          <w:tcPr>
            <w:tcW w:w="60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2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порог)</w:t>
            </w:r>
          </w:p>
        </w:tc>
        <w:tc>
          <w:tcPr>
            <w:tcW w:w="94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9E4E39" w:rsidRPr="009E4E39" w:rsidTr="009E4E39">
        <w:trPr>
          <w:trHeight w:val="519"/>
        </w:trPr>
        <w:tc>
          <w:tcPr>
            <w:tcW w:w="10029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37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Самый высокий результат 54 б. –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Горовых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</w:tr>
    </w:tbl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Английский язык:</w:t>
      </w: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английского языка – Клименко Александра Федоровна</w:t>
      </w:r>
    </w:p>
    <w:tbl>
      <w:tblPr>
        <w:tblW w:w="10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871"/>
        <w:gridCol w:w="920"/>
        <w:gridCol w:w="623"/>
        <w:gridCol w:w="921"/>
        <w:gridCol w:w="920"/>
        <w:gridCol w:w="654"/>
        <w:gridCol w:w="959"/>
        <w:gridCol w:w="920"/>
        <w:gridCol w:w="676"/>
        <w:gridCol w:w="922"/>
      </w:tblGrid>
      <w:tr w:rsidR="009E4E39" w:rsidRPr="009E4E39" w:rsidTr="009E4E39">
        <w:trPr>
          <w:trHeight w:val="523"/>
        </w:trPr>
        <w:tc>
          <w:tcPr>
            <w:tcW w:w="64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4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33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18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189"/>
        </w:trPr>
        <w:tc>
          <w:tcPr>
            <w:tcW w:w="64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2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2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5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5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7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92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691"/>
        </w:trPr>
        <w:tc>
          <w:tcPr>
            <w:tcW w:w="64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E4E39" w:rsidRPr="009E4E39" w:rsidTr="009E4E39">
        <w:trPr>
          <w:trHeight w:val="425"/>
        </w:trPr>
        <w:tc>
          <w:tcPr>
            <w:tcW w:w="10029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 22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57 б. – Белых Алиса</w:t>
            </w:r>
          </w:p>
        </w:tc>
      </w:tr>
    </w:tbl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Информатика:</w:t>
      </w:r>
    </w:p>
    <w:p w:rsidR="009E4E39" w:rsidRPr="009E4E39" w:rsidRDefault="009E4E39" w:rsidP="009E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 – Юдин Александр Николаевич</w:t>
      </w:r>
    </w:p>
    <w:tbl>
      <w:tblPr>
        <w:tblW w:w="10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65"/>
        <w:gridCol w:w="730"/>
        <w:gridCol w:w="854"/>
        <w:gridCol w:w="662"/>
        <w:gridCol w:w="703"/>
        <w:gridCol w:w="936"/>
        <w:gridCol w:w="702"/>
        <w:gridCol w:w="1170"/>
        <w:gridCol w:w="1387"/>
        <w:gridCol w:w="730"/>
      </w:tblGrid>
      <w:tr w:rsidR="009E4E39" w:rsidRPr="009E4E39" w:rsidTr="009E4E39">
        <w:trPr>
          <w:trHeight w:val="678"/>
        </w:trPr>
        <w:tc>
          <w:tcPr>
            <w:tcW w:w="51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46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41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87" w:type="dxa"/>
            <w:gridSpan w:val="3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E4E39" w:rsidRPr="009E4E39" w:rsidTr="009E4E39">
        <w:trPr>
          <w:trHeight w:val="1710"/>
        </w:trPr>
        <w:tc>
          <w:tcPr>
            <w:tcW w:w="51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D5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6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3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0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7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38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73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E4E39" w:rsidRPr="009E4E39" w:rsidTr="009E4E39">
        <w:trPr>
          <w:trHeight w:val="759"/>
        </w:trPr>
        <w:tc>
          <w:tcPr>
            <w:tcW w:w="51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3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4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 не </w:t>
            </w:r>
            <w:proofErr w:type="spellStart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</w:t>
            </w:r>
            <w:proofErr w:type="spellEnd"/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порог)</w:t>
            </w:r>
          </w:p>
        </w:tc>
        <w:tc>
          <w:tcPr>
            <w:tcW w:w="66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3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6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(1 не преодолел порог)</w:t>
            </w:r>
          </w:p>
        </w:tc>
        <w:tc>
          <w:tcPr>
            <w:tcW w:w="702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E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7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(4 не преодолели порог)</w:t>
            </w:r>
          </w:p>
        </w:tc>
        <w:tc>
          <w:tcPr>
            <w:tcW w:w="730" w:type="dxa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2BA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4E39" w:rsidRPr="009E4E39" w:rsidTr="009E4E39">
        <w:trPr>
          <w:trHeight w:val="531"/>
        </w:trPr>
        <w:tc>
          <w:tcPr>
            <w:tcW w:w="10049" w:type="dxa"/>
            <w:gridSpan w:val="11"/>
            <w:tcBorders>
              <w:top w:val="single" w:sz="8" w:space="0" w:color="FF6F61"/>
              <w:left w:val="single" w:sz="8" w:space="0" w:color="FF6F61"/>
              <w:bottom w:val="single" w:sz="8" w:space="0" w:color="FF6F61"/>
              <w:right w:val="single" w:sz="8" w:space="0" w:color="FF6F61"/>
            </w:tcBorders>
            <w:shd w:val="clear" w:color="auto" w:fill="FF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E39" w:rsidRPr="009E4E39" w:rsidRDefault="009E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граница  40 б.</w:t>
            </w:r>
          </w:p>
          <w:p w:rsidR="009E4E39" w:rsidRPr="009E4E39" w:rsidRDefault="009E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результат  отсутствует</w:t>
            </w:r>
          </w:p>
        </w:tc>
      </w:tr>
    </w:tbl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аттестации, проведению ЕГЭ. Своевременно были изданы приказы об окончании учебного года, о допуске </w:t>
      </w: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к итоговой аттестации обучающихся 11 класса. Итоговая аттестация осуществлялась в соответствии с расписанием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единого государственного экзамена.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подготовке к ГИА коллектив педагогов ставил перед собой следующие цели:</w:t>
      </w:r>
    </w:p>
    <w:p w:rsidR="009E4E39" w:rsidRPr="009E4E39" w:rsidRDefault="009E4E39" w:rsidP="009E4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качества подготовки выпускников 11-х классов к государственной итоговой аттестации;</w:t>
      </w:r>
    </w:p>
    <w:p w:rsidR="009E4E39" w:rsidRPr="009E4E39" w:rsidRDefault="009E4E39" w:rsidP="009E4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государственной итоговой аттестации выпускников за курс основного общего и среднего общего образования в 2022/2023 учебном году;</w:t>
      </w:r>
    </w:p>
    <w:p w:rsidR="009E4E39" w:rsidRPr="009E4E39" w:rsidRDefault="009E4E39" w:rsidP="009E4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9E4E39" w:rsidRPr="009E4E39" w:rsidRDefault="009E4E39" w:rsidP="009E4E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2023-2024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 План подготовки учащихся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Единому экзамену.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2023-2024 учебного года для учителей-предметников проводились совещания, на которых были изучены результаты экзамена 2023 года, Положение о Порядке проведении ЕГЭ, методические рекомендации по преподаванию предметов в средней школе с учетом результатов ЕГЭ 2023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предметники принимали участие в работе семинаров и заседаниях методических объединений по предметам, где рассматривались вопросы подготовки учащихся выпускных классов к ЕГЭ.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начале 2023-2024 учебного года сформирована база данных по учащимся школы для сдачи ЕГЭ-2024,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Согласно Плану подготовки учащихся к ГИА были проведены </w:t>
      </w: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диагностические работы (октябрь, январь, апрель) по биологии, химии, физике, русскому языку, математике базовой и профильной,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информатьике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также были проведены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пробные экзамены по всем предметам в форме и по материалам ЕГЭ. 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 и видеоролики,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школьных и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ЕГЭ.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Вопрос подготовки к ЕГЭ в течение года был на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контроле. Просматривалась работа с бланками, </w:t>
      </w:r>
      <w:proofErr w:type="spell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КИМами</w:t>
      </w:r>
      <w:proofErr w:type="spellEnd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посещаемость занятий учащимися, наличие информационных уголков в классных кабинетах, организация подготовки к ЕГЭ на уроках и элективных занятиях. Анализ  результатов пробных ЕГЭ позволил провести корректировку в работе по подготовке к ЕГЭ. </w:t>
      </w: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2023-2024 учебном году в школе - 24 выпускника 11-го класса. </w:t>
      </w:r>
      <w:proofErr w:type="gramStart"/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решением педагогического совета к итоговой аттестации допущены 24 человека.</w:t>
      </w:r>
      <w:proofErr w:type="gramEnd"/>
    </w:p>
    <w:p w:rsid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Государственная (итоговая) аттестация для выпускников 11-го класса проводилась в форме ЕГЭ. Обучающиеся сдавали два обязательных экзамена: русский язык и математику базовый или профильный уровень. Количество остальных предметов выпускники выбирали самостоятельно в соответствии со своими приоритетами.</w:t>
      </w:r>
    </w:p>
    <w:p w:rsid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39" w:rsidRPr="009E4E39" w:rsidRDefault="009E4E39" w:rsidP="009E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Курганова С.Н.</w:t>
      </w:r>
    </w:p>
    <w:p w:rsidR="009E4E39" w:rsidRPr="009E4E39" w:rsidRDefault="009E4E39" w:rsidP="009E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8D1" w:rsidRPr="009E4E39" w:rsidRDefault="009E4E39">
      <w:pPr>
        <w:rPr>
          <w:rFonts w:ascii="Times New Roman" w:hAnsi="Times New Roman" w:cs="Times New Roman"/>
          <w:sz w:val="28"/>
          <w:szCs w:val="28"/>
        </w:rPr>
      </w:pPr>
    </w:p>
    <w:sectPr w:rsidR="008918D1" w:rsidRPr="009E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00D"/>
    <w:multiLevelType w:val="hybridMultilevel"/>
    <w:tmpl w:val="23ACF58A"/>
    <w:lvl w:ilvl="0" w:tplc="3ACE40A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E21C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24A6E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1220F4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25092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CF832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4B830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AF434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EEC9C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891478C"/>
    <w:multiLevelType w:val="multilevel"/>
    <w:tmpl w:val="183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93"/>
    <w:rsid w:val="00383493"/>
    <w:rsid w:val="009E4E39"/>
    <w:rsid w:val="00BE3A5A"/>
    <w:rsid w:val="00E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2024-07-24T09:17:00Z</cp:lastPrinted>
  <dcterms:created xsi:type="dcterms:W3CDTF">2024-07-24T09:09:00Z</dcterms:created>
  <dcterms:modified xsi:type="dcterms:W3CDTF">2024-07-24T09:18:00Z</dcterms:modified>
</cp:coreProperties>
</file>