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28" w:rsidRPr="007E4528" w:rsidRDefault="007E4528" w:rsidP="007E4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114E541" wp14:editId="69AB9AF8">
                <wp:extent cx="302260" cy="302260"/>
                <wp:effectExtent l="0" t="0" r="0" b="0"/>
                <wp:docPr id="5" name="Прямоугольник 5" descr="https://lh3.googleusercontent.com/a/ACg8ocIgXGq3vq1TI5cUCyyL-o3JHjTSGDBbz0JyRPIJsZnuG3Y=s40-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lh3.googleusercontent.com/a/ACg8ocIgXGq3vq1TI5cUCyyL-o3JHjTSGDBbz0JyRPIJsZnuG3Y=s40-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jPLwMAAC4GAAAOAAAAZHJzL2Uyb0RvYy54bWysVM1u4zYQvi/QdyB4V/Rj2bGEKIvEirMJ&#10;sm3QZIFtb7RESWwlUiFpK86iQIFeC/QR+hC9FG13n0F5ow4p23Gyl6KtDgQ5Q30z38zHOXp939Ro&#10;RaVigifYP/AwojwTOeNlgt/dzp0pRkoTnpNacJrgNVX49fEXr466NqaBqESdU4kAhKu4axNcad3G&#10;rquyijZEHYiWcnAWQjZEw1GWbi5JB+hN7QaeN3E7IfNWiowqBdZ0cOJji18UNNNfFYWiGtUJhty0&#10;XaVdF2Z1j49IXErSVizbpEH+RRYNYRyC7qBSoglaSvYZVMMyKZQo9EEmGlcUBcuo5QBsfO8Fm5uK&#10;tNRygeKodlcm9f/BZl+uriVieYLHGHHSQIv6Xx9/fPyl/6v/9PhT/1v/qf/z8ef+Y/97/weCOzlV&#10;GdTP9ElBo+pqdFAKUdZ0qajMBNeUD9yIezIrpyK7KN+f341Wd/7txTh7N1uvrxwxunzz3e3NeXq6&#10;ePAu119fX1yqb/nyfPRNokLPaU1XOoCH5G7aa2nqqtorkX2vEBezivCSnqgWeguKg6y3JilFV1GS&#10;Q3l8A+E+wzAHBWho0b0VOfAkSy1sz+4L2ZgY0A10b6Wx3kmD3muUgXHkBcEEBJSBa7M3EUi8/bmV&#10;Sp9T0SCzSbCE7Cw4WV0pPVzdXjGxuJizugY7iWv+zACYgwVCw6/GZ5KwYvoQedHZ9GwaOmEwOXNC&#10;L02dk/ksdCZz/3CcjtLZLPV/MHH9MK5YnlNuwmyF7Yf/TDibJzZIcidtJWqWGziTkpLlYlZLtCLw&#10;sOb2syUHz9M193katl7A5QUlPwi90yBy5pPpoRPOw7ETHXpTx/Oj02jihVGYzp9TumKc/ndKqEtw&#10;NA7Gtkt7Sb/g5tnvc24kbpiG0VWzJsHT3SUSGwWe8dy2VhNWD/u9Upj0n0oB7d422urVSHRQ/0Lk&#10;a5CrFCAnUB4MWdhUQj5g1MHASrC6WxJJMaovOEg+8sPQTDh7CMeHARzkvmex7yE8A6gEa4yG7UwP&#10;U3HZSlZWEMm3heHiBJ5JwayEzRMasto8LhhKlslmgJqpt3+2t57G/PHfAA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D6T8jPLwMA&#10;AC4GAAAOAAAAAAAAAAAAAAAAAC4CAABkcnMvZTJvRG9jLnhtbFBLAQItABQABgAIAAAAIQACnVV4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hyperlink r:id="rId5" w:tgtFrame="_blank" w:history="1">
        <w:r w:rsidRPr="007E45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</w:t>
        </w:r>
        <w:r w:rsidRPr="007E45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t</w:t>
        </w:r>
        <w:r w:rsidRPr="007E45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ps://frontoviki.kurskonb.ru/</w:t>
        </w:r>
      </w:hyperlink>
      <w:r w:rsidRPr="007E45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E4528" w:rsidRPr="007E4528" w:rsidRDefault="007E4528" w:rsidP="007E45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В</w:t>
      </w:r>
      <w:r w:rsidRPr="007E4528">
        <w:rPr>
          <w:color w:val="474747"/>
          <w:sz w:val="28"/>
          <w:szCs w:val="28"/>
        </w:rPr>
        <w:t>сё дальше вглубь истории уходят героические и трагические события Великой Отечественной войны, но живут в памяти людей имена тех, кто ценой своей жизни отстоял свободу и независимость Родины. Не прерывать связь поколений и передавать память о мужественных защитниках нашей Родины помогают книги, созданные писателями-фронтовиками, представленные не только в печатном варианте, но и в электронном формате.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Литературно-патриотическая интернет-энциклопедия о творчестве писателей-участников боевых действий «Книжная полка писателей-фронтовиков» знакомит с золотым фондом героико-патриотической литературы с использованием современных технологий и интерактивных инструментов, объединив в себе разноплановую информацию о творчестве писателей-фронтовиков разных национальностей.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В рамках проекта пользователи познакомятся с именами и лучшими произведениями более 150 писателей-фронтовиков разных национальностей, приоритетной составляющей творчества которых является тема Великой Отечественной войны.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 xml:space="preserve">Структура </w:t>
      </w:r>
      <w:proofErr w:type="gramStart"/>
      <w:r w:rsidRPr="007E4528">
        <w:rPr>
          <w:color w:val="474747"/>
          <w:sz w:val="28"/>
          <w:szCs w:val="28"/>
        </w:rPr>
        <w:t>литературно-патриотической</w:t>
      </w:r>
      <w:proofErr w:type="gramEnd"/>
      <w:r w:rsidRPr="007E4528">
        <w:rPr>
          <w:color w:val="474747"/>
          <w:sz w:val="28"/>
          <w:szCs w:val="28"/>
        </w:rPr>
        <w:t xml:space="preserve"> интернет-энциклопедии проста и удобна пользователям.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Энциклопедия состоит из 4 основных разделов, связанных между собой: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- первый раздел «Интерактивная географическая карта» предоставит возможность пройти «дорогами войны» вместе с писателями-фронтовиками, узнать об увековечении их памяти в разных уголках России, а также познакомиться с местами, связанными с жизнью и творчеством современных писателей;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- во втором разделе «Писатели-фронтовики» в алфавитном порядке представлена информация о жизни и творчестве более 150 авторов разных национальностей;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 xml:space="preserve">- третий раздел «Читаю! Помню! </w:t>
      </w:r>
      <w:proofErr w:type="gramStart"/>
      <w:r w:rsidRPr="007E4528">
        <w:rPr>
          <w:color w:val="474747"/>
          <w:sz w:val="28"/>
          <w:szCs w:val="28"/>
        </w:rPr>
        <w:t>Горжусь!» включает в себя ссылки на полные тексты произведений писателей и поэтов, интервью, экранизации, спектакли, телевизионные передачи, аудиофайлы декламации произведений о Великой Отечественной войне и самые известные изречения писателей и поэтов – фронтовиков;</w:t>
      </w:r>
      <w:proofErr w:type="gramEnd"/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>- в четвертом разделе «Литературные конкурсы» размещены материалы для дистанционных мероприятий в режиме онлайн: патриотические литературные марафоны, конкурсы, викторины, в том числе Литературные конкурсы, посвященные увековечению памяти писателей-фронтовиков.</w:t>
      </w:r>
    </w:p>
    <w:p w:rsidR="007E4528" w:rsidRPr="007E4528" w:rsidRDefault="007E4528" w:rsidP="007E452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474747"/>
          <w:sz w:val="28"/>
          <w:szCs w:val="28"/>
        </w:rPr>
      </w:pPr>
      <w:r w:rsidRPr="007E4528">
        <w:rPr>
          <w:color w:val="474747"/>
          <w:sz w:val="28"/>
          <w:szCs w:val="28"/>
        </w:rPr>
        <w:t xml:space="preserve">Работа по созданию литературно-патриотической </w:t>
      </w:r>
      <w:proofErr w:type="gramStart"/>
      <w:r w:rsidRPr="007E4528">
        <w:rPr>
          <w:color w:val="474747"/>
          <w:sz w:val="28"/>
          <w:szCs w:val="28"/>
        </w:rPr>
        <w:t>интернет-энциклопедии</w:t>
      </w:r>
      <w:proofErr w:type="gramEnd"/>
      <w:r w:rsidRPr="007E4528">
        <w:rPr>
          <w:color w:val="474747"/>
          <w:sz w:val="28"/>
          <w:szCs w:val="28"/>
        </w:rPr>
        <w:t xml:space="preserve"> «Книжная полка писателей-фронтовиков» проходила в рамках реализации гранта Президента Российской Федерации для поддержки творческих проектов общенационального значения в области культуры и искусства.</w:t>
      </w:r>
      <w:bookmarkStart w:id="0" w:name="_GoBack"/>
      <w:bookmarkEnd w:id="0"/>
    </w:p>
    <w:sectPr w:rsidR="007E4528" w:rsidRPr="007E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5A"/>
    <w:rsid w:val="001E665A"/>
    <w:rsid w:val="006C1172"/>
    <w:rsid w:val="007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7E4528"/>
  </w:style>
  <w:style w:type="character" w:customStyle="1" w:styleId="gd">
    <w:name w:val="gd"/>
    <w:basedOn w:val="a0"/>
    <w:rsid w:val="007E4528"/>
  </w:style>
  <w:style w:type="character" w:customStyle="1" w:styleId="go">
    <w:name w:val="go"/>
    <w:basedOn w:val="a0"/>
    <w:rsid w:val="007E4528"/>
  </w:style>
  <w:style w:type="character" w:customStyle="1" w:styleId="g3">
    <w:name w:val="g3"/>
    <w:basedOn w:val="a0"/>
    <w:rsid w:val="007E4528"/>
  </w:style>
  <w:style w:type="character" w:customStyle="1" w:styleId="hb">
    <w:name w:val="hb"/>
    <w:basedOn w:val="a0"/>
    <w:rsid w:val="007E4528"/>
  </w:style>
  <w:style w:type="character" w:customStyle="1" w:styleId="g2">
    <w:name w:val="g2"/>
    <w:basedOn w:val="a0"/>
    <w:rsid w:val="007E4528"/>
  </w:style>
  <w:style w:type="character" w:styleId="a3">
    <w:name w:val="Hyperlink"/>
    <w:basedOn w:val="a0"/>
    <w:uiPriority w:val="99"/>
    <w:semiHidden/>
    <w:unhideWhenUsed/>
    <w:rsid w:val="007E45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7E4528"/>
  </w:style>
  <w:style w:type="character" w:customStyle="1" w:styleId="gd">
    <w:name w:val="gd"/>
    <w:basedOn w:val="a0"/>
    <w:rsid w:val="007E4528"/>
  </w:style>
  <w:style w:type="character" w:customStyle="1" w:styleId="go">
    <w:name w:val="go"/>
    <w:basedOn w:val="a0"/>
    <w:rsid w:val="007E4528"/>
  </w:style>
  <w:style w:type="character" w:customStyle="1" w:styleId="g3">
    <w:name w:val="g3"/>
    <w:basedOn w:val="a0"/>
    <w:rsid w:val="007E4528"/>
  </w:style>
  <w:style w:type="character" w:customStyle="1" w:styleId="hb">
    <w:name w:val="hb"/>
    <w:basedOn w:val="a0"/>
    <w:rsid w:val="007E4528"/>
  </w:style>
  <w:style w:type="character" w:customStyle="1" w:styleId="g2">
    <w:name w:val="g2"/>
    <w:basedOn w:val="a0"/>
    <w:rsid w:val="007E4528"/>
  </w:style>
  <w:style w:type="character" w:styleId="a3">
    <w:name w:val="Hyperlink"/>
    <w:basedOn w:val="a0"/>
    <w:uiPriority w:val="99"/>
    <w:semiHidden/>
    <w:unhideWhenUsed/>
    <w:rsid w:val="007E45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17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9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0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3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ontoviki.kurskon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2137</Characters>
  <Application>Microsoft Office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2024-01-15T22:17:00Z</dcterms:created>
  <dcterms:modified xsi:type="dcterms:W3CDTF">2024-01-15T22:27:00Z</dcterms:modified>
</cp:coreProperties>
</file>