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1"/>
        <w:gridCol w:w="1295"/>
        <w:gridCol w:w="88"/>
        <w:gridCol w:w="2023"/>
        <w:gridCol w:w="2133"/>
      </w:tblGrid>
      <w:tr w:rsidR="00DF4CBC" w:rsidRPr="00774BDA" w:rsidTr="00DF4CBC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F4CBC" w:rsidRDefault="00DF4CB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F4CBC" w:rsidRDefault="00DF4CBC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szCs w:val="28"/>
              </w:rPr>
            </w:pP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Cs w:val="28"/>
                <w:lang w:eastAsia="en-US"/>
              </w:rPr>
              <w:t>План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Cs w:val="28"/>
                <w:lang w:eastAsia="en-US"/>
              </w:rPr>
              <w:t>воспитательной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Cs w:val="28"/>
                <w:lang w:eastAsia="en-US"/>
              </w:rPr>
              <w:t>работы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Cs w:val="28"/>
                <w:lang w:eastAsia="en-US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 xml:space="preserve"> 2021-2025 </w:t>
            </w:r>
            <w:r>
              <w:rPr>
                <w:rStyle w:val="CharAttribute2"/>
                <w:rFonts w:hint="eastAsia"/>
                <w:b/>
                <w:bCs/>
                <w:caps/>
                <w:color w:val="000000" w:themeColor="text1"/>
                <w:szCs w:val="28"/>
                <w:lang w:eastAsia="en-US"/>
              </w:rPr>
              <w:t>гг</w:t>
            </w:r>
            <w:r>
              <w:rPr>
                <w:rStyle w:val="CharAttribute2"/>
                <w:b/>
                <w:bCs/>
                <w:caps/>
                <w:color w:val="000000" w:themeColor="text1"/>
                <w:szCs w:val="28"/>
                <w:lang w:eastAsia="en-US"/>
              </w:rPr>
              <w:t>.</w:t>
            </w:r>
          </w:p>
          <w:p w:rsidR="00DF4CBC" w:rsidRDefault="00FE57FD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szCs w:val="28"/>
                <w:lang w:eastAsia="en-US"/>
              </w:rPr>
              <w:t>1-11</w:t>
            </w:r>
            <w:r w:rsidR="00DF4CBC">
              <w:rPr>
                <w:rStyle w:val="CharAttribute2"/>
                <w:b/>
                <w:bCs/>
                <w:caps/>
                <w:szCs w:val="28"/>
                <w:lang w:eastAsia="en-US"/>
              </w:rPr>
              <w:t xml:space="preserve"> </w:t>
            </w:r>
            <w:r w:rsidR="00DF4CBC">
              <w:rPr>
                <w:rStyle w:val="CharAttribute2"/>
                <w:rFonts w:hint="eastAsia"/>
                <w:b/>
                <w:bCs/>
                <w:caps/>
                <w:szCs w:val="28"/>
                <w:lang w:eastAsia="en-US"/>
              </w:rPr>
              <w:t>классы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 xml:space="preserve"> 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>в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 xml:space="preserve"> 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>МБоУ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 xml:space="preserve"> 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>СоШ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 xml:space="preserve"> 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>№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 xml:space="preserve">1 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>р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>.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>п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 xml:space="preserve">. </w:t>
            </w:r>
            <w:r w:rsidR="005F0F03">
              <w:rPr>
                <w:rStyle w:val="CharAttribute2"/>
                <w:b/>
                <w:bCs/>
                <w:caps/>
                <w:szCs w:val="28"/>
                <w:lang w:eastAsia="en-US"/>
              </w:rPr>
              <w:t>Переяславка</w:t>
            </w:r>
          </w:p>
        </w:tc>
      </w:tr>
      <w:tr w:rsidR="00DF4CBC" w:rsidRPr="005F0F03" w:rsidTr="00DF4CBC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Ключевые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дела</w:t>
            </w:r>
          </w:p>
        </w:tc>
      </w:tr>
      <w:tr w:rsidR="00DF4CBC" w:rsidRPr="005F0F03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E57FD" w:rsidRPr="00774BDA" w:rsidTr="00FE57FD">
        <w:trPr>
          <w:trHeight w:val="1922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7FD" w:rsidRDefault="00FE57FD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«День знаний»</w:t>
            </w:r>
          </w:p>
          <w:p w:rsidR="00FE57FD" w:rsidRDefault="00FE57FD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классные часы:</w:t>
            </w:r>
          </w:p>
          <w:p w:rsidR="00FE57FD" w:rsidRDefault="00FE57FD" w:rsidP="00DF4CBC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«Урок мира»,</w:t>
            </w:r>
          </w:p>
          <w:p w:rsidR="00FE57FD" w:rsidRDefault="00FE57FD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«Урок мужества»,</w:t>
            </w:r>
          </w:p>
          <w:p w:rsidR="00FE57FD" w:rsidRDefault="00FE57FD" w:rsidP="00DF4CBC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«Год науки и технологии-2021»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57FD" w:rsidRDefault="00FE57FD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1-11</w:t>
            </w:r>
          </w:p>
          <w:p w:rsidR="00FE57FD" w:rsidRDefault="00FE57FD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</w:p>
          <w:p w:rsidR="00FE57FD" w:rsidRDefault="00FE57FD" w:rsidP="00DF4CBC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57FD" w:rsidRDefault="00FE57FD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 сентября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57FD" w:rsidRDefault="00FE57FD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FE57FD" w:rsidRDefault="00FE57FD">
            <w:pPr>
              <w:pStyle w:val="ParaAttribute3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Мероприятия, посвященные годовщине окончания Второй мировой войны (классные часы, библиотечные часы)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02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Уроки, посвященные годовщине трагических событий в Беслане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03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RPr="00774BDA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 w:rsidP="008D7023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Беседы, посвященные Дню солидарности в борьбе с терроризмом.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Инструктаж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="00DF4CBC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03-07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по безопасности</w:t>
            </w:r>
            <w:r w:rsidR="008D7023"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8D7023" w:rsidRDefault="008D702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8D7023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23" w:rsidRDefault="00F30A56" w:rsidP="008D702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Неделя безопасности на дороге «</w:t>
            </w:r>
            <w:r w:rsidR="008D7023">
              <w:rPr>
                <w:rFonts w:ascii="Times New Roman"/>
                <w:sz w:val="24"/>
                <w:szCs w:val="24"/>
                <w:lang w:val="ru-RU"/>
              </w:rPr>
              <w:t>Посвящение в пешеходы</w:t>
            </w:r>
            <w:r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23" w:rsidRPr="008D7023" w:rsidRDefault="008D702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23" w:rsidRPr="008D7023" w:rsidRDefault="008D702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Сентябрь (вторая неделя)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23" w:rsidRDefault="008D702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Руководитель кружка ЮИД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Посвящение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BA407D" w:rsidRDefault="00BA407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</w:t>
            </w:r>
            <w:r w:rsidR="00DF4CBC">
              <w:rPr>
                <w:rFonts w:ascii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(4 неделя)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BA407D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="00BA407D">
              <w:rPr>
                <w:rFonts w:ascii="Times New Roman"/>
                <w:sz w:val="24"/>
                <w:szCs w:val="24"/>
                <w:lang w:val="ru-RU"/>
              </w:rPr>
              <w:t>, старшая вожатая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Руководитель кружка ЮИД</w:t>
            </w:r>
            <w:r w:rsidR="008D7023"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8D7023" w:rsidRDefault="008D702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Инспектор ПДД</w:t>
            </w:r>
          </w:p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8D702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Конкурс рисунков </w:t>
            </w:r>
            <w:r w:rsidR="00DF4CBC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  <w:p w:rsidR="00DF4CBC" w:rsidRDefault="008D702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«Безопасная дорога</w:t>
            </w:r>
            <w:r w:rsidR="00DF4CBC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4CBC" w:rsidRPr="00774BDA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567CB9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Акция «письмо водителю»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567CB9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FE57FD">
              <w:rPr>
                <w:rFonts w:ascii="Times New Roman"/>
                <w:sz w:val="24"/>
                <w:szCs w:val="24"/>
              </w:rPr>
              <w:t>-</w:t>
            </w:r>
            <w:r w:rsidR="00FE57FD"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  <w:r w:rsidR="00BA407D"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DF4CBC" w:rsidRDefault="00DF4CBC" w:rsidP="00567CB9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Руководитель кружка </w:t>
            </w:r>
            <w:r w:rsidR="00567CB9">
              <w:rPr>
                <w:rFonts w:ascii="Times New Roman"/>
                <w:sz w:val="24"/>
                <w:szCs w:val="24"/>
                <w:lang w:val="ru-RU"/>
              </w:rPr>
              <w:t>«</w:t>
            </w:r>
            <w:r w:rsidR="00F30A56">
              <w:rPr>
                <w:rFonts w:ascii="Times New Roman"/>
                <w:sz w:val="24"/>
                <w:szCs w:val="24"/>
                <w:lang w:val="ru-RU"/>
              </w:rPr>
              <w:t>ЮИД»</w:t>
            </w:r>
          </w:p>
        </w:tc>
      </w:tr>
      <w:tr w:rsidR="00F30A56" w:rsidRPr="00774BDA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6" w:rsidRDefault="00F30A56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Спортивный праздник «День здоровья»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6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6" w:rsidRPr="00F30A56" w:rsidRDefault="00F30A56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Сентябрь (3 неделя сентября)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6" w:rsidRDefault="00F30A56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Учитель физической культуры, </w:t>
            </w: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руководители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 xml:space="preserve"> Д «футбол», «подвижные игры»</w:t>
            </w:r>
          </w:p>
        </w:tc>
      </w:tr>
      <w:tr w:rsidR="00F30A56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6" w:rsidRDefault="00F30A56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Конкурс рисунков «День тигра»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6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6" w:rsidRDefault="00F30A56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A56" w:rsidRDefault="00F30A56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Старшая вожатая, классные руководители»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Акция «Поздравь учителя»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FE57FD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</w:t>
            </w:r>
            <w:r w:rsidR="00567CB9">
              <w:rPr>
                <w:rFonts w:ascii="Times New Roman"/>
                <w:sz w:val="24"/>
                <w:szCs w:val="24"/>
                <w:lang w:val="ru-RU"/>
              </w:rPr>
              <w:t>раздничный концерт  «Признание - 2021</w:t>
            </w:r>
            <w:r>
              <w:rPr>
                <w:rFonts w:ascii="Times New Roman"/>
                <w:sz w:val="24"/>
                <w:szCs w:val="24"/>
                <w:lang w:val="ru-RU"/>
              </w:rPr>
              <w:t>»</w:t>
            </w:r>
            <w:r w:rsidR="00567CB9">
              <w:rPr>
                <w:rFonts w:ascii="Times New Roman"/>
                <w:sz w:val="24"/>
                <w:szCs w:val="24"/>
                <w:lang w:val="ru-RU"/>
              </w:rPr>
              <w:t xml:space="preserve"> (посвящённый Дню учителя)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F30A56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FE57FD">
              <w:rPr>
                <w:rFonts w:ascii="Times New Roman"/>
                <w:sz w:val="24"/>
                <w:szCs w:val="24"/>
              </w:rPr>
              <w:t>-</w:t>
            </w:r>
            <w:r w:rsidR="00FE57FD"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03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CB9" w:rsidRDefault="00FE57FD" w:rsidP="00567CB9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Старшыя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вожатые</w:t>
            </w:r>
            <w:r w:rsidR="00567CB9"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DF4CBC" w:rsidRDefault="00567CB9" w:rsidP="00567CB9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4CBC" w:rsidRPr="00774BDA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Мероприятия, посвященные годовщине со дня образования Хабаровского края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229B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9B" w:rsidRPr="0013229B" w:rsidRDefault="0013229B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энергосбережения</w:t>
            </w:r>
            <w:proofErr w:type="gramStart"/>
            <w:r w:rsidRPr="0013229B">
              <w:rPr>
                <w:rFonts w:ascii="Times New Roman"/>
                <w:sz w:val="24"/>
                <w:szCs w:val="24"/>
                <w:lang w:val="ru-RU"/>
              </w:rPr>
              <w:t>#</w:t>
            </w:r>
            <w:r>
              <w:rPr>
                <w:rFonts w:asci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месте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Ярче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9B" w:rsidRPr="0013229B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9B" w:rsidRPr="0013229B" w:rsidRDefault="0013229B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9B" w:rsidRDefault="0013229B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3229B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9B" w:rsidRDefault="0013229B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9B" w:rsidRPr="0013229B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9B" w:rsidRPr="0013229B" w:rsidRDefault="0013229B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28-31 октября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29B" w:rsidRDefault="0013229B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34BF4" w:rsidRPr="00774BDA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F4" w:rsidRDefault="00334BF4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Конкурс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чтецов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="00FE57FD">
              <w:rPr>
                <w:rFonts w:ascii="Times New Roman"/>
                <w:sz w:val="24"/>
                <w:szCs w:val="24"/>
                <w:lang w:val="ru-RU"/>
              </w:rPr>
              <w:t>посвящённый годовщине Хабаровского края «Край Дальневосточный»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F4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F4" w:rsidRDefault="00334BF4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BF4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Библиотекарь, учителя предметники</w:t>
            </w:r>
            <w:r w:rsidR="00334BF4">
              <w:rPr>
                <w:rFonts w:ascii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Мероприятия, посвященные Дню народного единства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BF4" w:rsidRDefault="00334BF4" w:rsidP="00334BF4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334BF4" w:rsidRDefault="00334BF4" w:rsidP="00334BF4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Старшая вожатая</w:t>
            </w:r>
          </w:p>
          <w:p w:rsidR="00DF4CBC" w:rsidRDefault="00334BF4" w:rsidP="00334BF4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334BF4" w:rsidRDefault="00334BF4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Литературно-музыкальная композиция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 xml:space="preserve"> Дню матери.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334BF4" w:rsidRDefault="00334BF4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Старшая вожатая, классные руководители</w:t>
            </w:r>
          </w:p>
        </w:tc>
      </w:tr>
      <w:tr w:rsidR="00074099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99" w:rsidRDefault="00074099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74099">
              <w:rPr>
                <w:rFonts w:ascii="Times New Roman"/>
                <w:sz w:val="24"/>
                <w:szCs w:val="24"/>
                <w:lang w:val="ru-RU"/>
              </w:rPr>
              <w:t xml:space="preserve">Акция «Покормите птиц зимой. Изготовление кормушек». </w:t>
            </w:r>
            <w:proofErr w:type="spellStart"/>
            <w:r w:rsidRPr="00B53E53">
              <w:rPr>
                <w:rFonts w:ascii="Times New Roman"/>
                <w:sz w:val="24"/>
                <w:szCs w:val="24"/>
              </w:rPr>
              <w:t>Фотоотчёт</w:t>
            </w:r>
            <w:proofErr w:type="spellEnd"/>
            <w:r w:rsidRPr="00B53E5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99" w:rsidRPr="00074099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99" w:rsidRPr="00074099" w:rsidRDefault="00074099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Ноябрь ( в течени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 xml:space="preserve"> месяца)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99" w:rsidRDefault="00074099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Уроки мужества, посвященные Дню неизвестного солдата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посвященные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Дню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FE57FD" w:rsidRDefault="00FE57FD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99" w:rsidRDefault="00074099" w:rsidP="00074099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</w:t>
            </w:r>
          </w:p>
          <w:p w:rsidR="00074099" w:rsidRDefault="00074099" w:rsidP="00074099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Старшая вожатая</w:t>
            </w:r>
          </w:p>
          <w:p w:rsidR="00DF4CBC" w:rsidRDefault="00074099" w:rsidP="00074099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Классные </w:t>
            </w: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Новогодняя акция «Игрушки для новогодней елки»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FE57FD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BB6875" w:rsidRPr="00774BDA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75" w:rsidRDefault="00BB6875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Выставка новогодних сувениров</w:t>
            </w:r>
          </w:p>
          <w:p w:rsidR="00BB6875" w:rsidRDefault="00BB6875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r w:rsidR="00E253AB">
              <w:rPr>
                <w:color w:val="000000" w:themeColor="text1"/>
                <w:sz w:val="24"/>
                <w:szCs w:val="24"/>
                <w:lang w:eastAsia="en-US"/>
              </w:rPr>
              <w:t>Новогодняя сказка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75" w:rsidRDefault="00FE57FD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75" w:rsidRDefault="00BB6875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75" w:rsidRDefault="00BB6875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Старшая вожатая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лассные </w:t>
            </w:r>
            <w:proofErr w:type="spellStart"/>
            <w:r>
              <w:rPr>
                <w:sz w:val="24"/>
                <w:szCs w:val="24"/>
                <w:lang w:eastAsia="en-US"/>
              </w:rPr>
              <w:t>руково</w:t>
            </w:r>
            <w:r w:rsidR="00E253A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дители</w:t>
            </w:r>
            <w:proofErr w:type="spellEnd"/>
          </w:p>
        </w:tc>
      </w:tr>
      <w:tr w:rsidR="00074099" w:rsidRPr="00774BDA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B" w:rsidRDefault="00074099" w:rsidP="00BB6875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Новогодние мероприятия</w:t>
            </w:r>
          </w:p>
          <w:p w:rsidR="00BB6875" w:rsidRDefault="00074099" w:rsidP="00BB6875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6875">
              <w:rPr>
                <w:color w:val="000000" w:themeColor="text1"/>
                <w:sz w:val="24"/>
                <w:szCs w:val="24"/>
                <w:lang w:eastAsia="en-US"/>
              </w:rPr>
              <w:t xml:space="preserve"> «Встречаем новый год!»</w:t>
            </w:r>
          </w:p>
          <w:p w:rsidR="00074099" w:rsidRDefault="00074099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99" w:rsidRDefault="00FE57FD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75" w:rsidRDefault="00BB6875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  <w:p w:rsidR="00BB6875" w:rsidRDefault="00BB6875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(последняя </w:t>
            </w:r>
            <w:proofErr w:type="gramEnd"/>
          </w:p>
          <w:p w:rsidR="00074099" w:rsidRDefault="00BB6875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неделя месяца)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99" w:rsidRDefault="00BB6875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Старшая вожатая, </w:t>
            </w:r>
            <w:proofErr w:type="gramStart"/>
            <w:r>
              <w:rPr>
                <w:sz w:val="24"/>
                <w:szCs w:val="24"/>
                <w:lang w:eastAsia="en-US"/>
              </w:rPr>
              <w:t>классные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руково-дители</w:t>
            </w:r>
            <w:proofErr w:type="spellEnd"/>
          </w:p>
        </w:tc>
      </w:tr>
      <w:tr w:rsidR="00074099" w:rsidRPr="00D16A24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B" w:rsidRDefault="00E253AB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на каникулах </w:t>
            </w:r>
          </w:p>
          <w:p w:rsidR="00074099" w:rsidRDefault="00E253AB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99" w:rsidRDefault="00FE57FD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99" w:rsidRDefault="00E253AB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B" w:rsidRDefault="00E253AB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</w:t>
            </w:r>
          </w:p>
          <w:p w:rsidR="00074099" w:rsidRDefault="00E253AB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E253AB" w:rsidRPr="008E2809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09" w:rsidRDefault="008E2809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«Белые журавли»</w:t>
            </w:r>
          </w:p>
          <w:p w:rsidR="008E2809" w:rsidRDefault="008E2809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(посвящённый блокадникам </w:t>
            </w:r>
            <w:proofErr w:type="gramEnd"/>
          </w:p>
          <w:p w:rsidR="00E253AB" w:rsidRDefault="008E2809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Ленинграда).</w:t>
            </w:r>
            <w:proofErr w:type="gram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B" w:rsidRDefault="00FE57FD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B" w:rsidRDefault="008E2809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B" w:rsidRDefault="008E2809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Библиотекарь,</w:t>
            </w:r>
          </w:p>
          <w:p w:rsidR="008E2809" w:rsidRDefault="008E2809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</w:t>
            </w:r>
          </w:p>
          <w:p w:rsidR="008E2809" w:rsidRDefault="008E2809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E253AB" w:rsidRPr="008E2809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09" w:rsidRDefault="008E2809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</w:t>
            </w:r>
          </w:p>
          <w:p w:rsidR="00E253AB" w:rsidRDefault="008E2809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День Российской науки»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B" w:rsidRDefault="00FE57FD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B" w:rsidRDefault="008E2809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08 февраля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AB" w:rsidRDefault="008E2809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руково-дители</w:t>
            </w:r>
            <w:proofErr w:type="spellEnd"/>
            <w:proofErr w:type="gram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FE57FD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Конкурс чтецов </w:t>
            </w:r>
            <w:r w:rsidR="00DF4CBC">
              <w:rPr>
                <w:color w:val="000000" w:themeColor="text1"/>
                <w:sz w:val="24"/>
                <w:szCs w:val="24"/>
                <w:lang w:eastAsia="en-US"/>
              </w:rPr>
              <w:t>«Живая классика»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FE57FD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809" w:rsidRDefault="008E2809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Библиотекарь,</w:t>
            </w:r>
          </w:p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руково</w:t>
            </w:r>
            <w:r w:rsidR="008E280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дители</w:t>
            </w:r>
            <w:proofErr w:type="spellEnd"/>
            <w:proofErr w:type="gramEnd"/>
          </w:p>
        </w:tc>
      </w:tr>
      <w:tr w:rsidR="00DF4CBC" w:rsidRPr="00774BDA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Военно-спортивная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Зарница</w:t>
            </w:r>
            <w:proofErr w:type="spellEnd"/>
            <w:r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D503BF" w:rsidRDefault="00D503BF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Феврал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ь (вторая неделя 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BA4272" w:rsidRDefault="00BA4272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Учитель физической культуры, руководител</w:t>
            </w:r>
            <w:r w:rsidR="002A7377">
              <w:rPr>
                <w:rFonts w:ascii="Times New Roman"/>
                <w:sz w:val="24"/>
                <w:szCs w:val="24"/>
                <w:lang w:val="ru-RU"/>
              </w:rPr>
              <w:t>и</w:t>
            </w:r>
            <w:proofErr w:type="gramStart"/>
            <w:r w:rsidR="002A7377">
              <w:rPr>
                <w:rFonts w:ascii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="002A7377">
              <w:rPr>
                <w:rFonts w:ascii="Times New Roman"/>
                <w:sz w:val="24"/>
                <w:szCs w:val="24"/>
                <w:lang w:val="ru-RU"/>
              </w:rPr>
              <w:t xml:space="preserve"> Д «футбол», «Подвижные игры»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FE57FD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 «Смотр песни и строя»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FD" w:rsidRDefault="00FE57FD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ОБЖ,</w:t>
            </w:r>
            <w:r w:rsidR="002A7377">
              <w:rPr>
                <w:sz w:val="24"/>
                <w:szCs w:val="24"/>
                <w:lang w:eastAsia="en-US"/>
              </w:rPr>
              <w:t xml:space="preserve"> заместитель директора по ВР,</w:t>
            </w:r>
          </w:p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Субботник «Зеленая страна»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BC" w:rsidRDefault="002A7377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Праздник прощания с начальной школой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Мероприятия, посвященные Всероссийской неделе детской и юношеской книги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25-30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посвященные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Дню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Конкурс чтецов «Мы помним! Мы гордимся!»,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посвященный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 xml:space="preserve"> годовщине Победы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05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ВР</w:t>
            </w:r>
          </w:p>
          <w:p w:rsidR="002A7377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Акции «Бессмертный полк», «Окна Победы»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02-09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День славянской культуры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2A7377">
              <w:rPr>
                <w:color w:val="000000" w:themeColor="text1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2A7377" w:rsidRDefault="002A7377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A7377" w:rsidRPr="00774BDA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BDA" w:rsidRDefault="002A7377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Заключительный концерт</w:t>
            </w:r>
          </w:p>
          <w:p w:rsidR="002A7377" w:rsidRDefault="002A7377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74BDA">
              <w:rPr>
                <w:color w:val="000000" w:themeColor="text1"/>
                <w:sz w:val="24"/>
                <w:szCs w:val="24"/>
                <w:lang w:eastAsia="en-US"/>
              </w:rPr>
              <w:t>«Летопись достигнутых побед»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77" w:rsidRDefault="00774BDA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77" w:rsidRDefault="00774BDA">
            <w:pPr>
              <w:pStyle w:val="ParaAttribute5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Май (последняя неделя)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77" w:rsidRDefault="00774BDA">
            <w:pPr>
              <w:pStyle w:val="ParaAttribute5"/>
              <w:spacing w:line="276" w:lineRule="auto"/>
              <w:ind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дире-ктора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по ВР, старшая вожатая, классные руководители</w:t>
            </w:r>
            <w:bookmarkStart w:id="0" w:name="_GoBack"/>
            <w:bookmarkEnd w:id="0"/>
          </w:p>
        </w:tc>
      </w:tr>
      <w:tr w:rsidR="00DF4CBC" w:rsidTr="00DF4CBC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BC" w:rsidRDefault="00DF4CBC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DF4CBC" w:rsidRDefault="00DF4CBC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  <w:p w:rsidR="00DF4CBC" w:rsidRDefault="00DF4CBC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szCs w:val="24"/>
                <w:lang w:val="ru-RU"/>
              </w:rPr>
              <w:t>Школьный</w:t>
            </w:r>
            <w:r>
              <w:rPr>
                <w:rFonts w:asci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b/>
                <w:sz w:val="24"/>
                <w:szCs w:val="24"/>
                <w:lang w:val="ru-RU"/>
              </w:rPr>
              <w:t>урок</w:t>
            </w:r>
          </w:p>
          <w:p w:rsidR="00DF4CBC" w:rsidRDefault="00DF4CBC">
            <w:pPr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Тематический урок подготовки детей к действиям в условиях экстремальных и опасных ситуаций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03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ОБЖ «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Навигатор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ОБЖ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28-31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энергосбережения#ВместеЯрче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День пожарной охраны. </w:t>
            </w:r>
          </w:p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Тематический урок ОБЖ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Педагог-организатор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ОБЖ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 xml:space="preserve">Мероприятия согласно индивидуальным  </w:t>
            </w:r>
            <w:r>
              <w:rPr>
                <w:rFonts w:ascii="Times New Roman"/>
                <w:color w:val="000000"/>
                <w:sz w:val="24"/>
                <w:szCs w:val="24"/>
                <w:lang w:val="ru-RU" w:eastAsia="ru-RU"/>
              </w:rPr>
              <w:t>планам работы учителей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DF4CBC" w:rsidTr="00DF4CBC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BC" w:rsidRDefault="00DF4CB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DF4CBC" w:rsidRDefault="00DF4CB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Профориентация</w:t>
            </w:r>
          </w:p>
          <w:p w:rsidR="00DF4CBC" w:rsidRDefault="00DF4CBC">
            <w:pPr>
              <w:pStyle w:val="ParaAttribute3"/>
              <w:spacing w:line="276" w:lineRule="auto"/>
              <w:ind w:right="0"/>
              <w:rPr>
                <w:i/>
              </w:rPr>
            </w:pP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«Профессии моих родителей», Викторина «Все профессии важны – выбирай на вкус!»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a3"/>
              <w:spacing w:line="276" w:lineRule="auto"/>
              <w:jc w:val="left"/>
              <w:rPr>
                <w:rFonts w:asci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/>
              </w:rPr>
              <w:t>Районный конкурс «Я и мои права» (инспектора ПДН)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a3"/>
              <w:spacing w:line="276" w:lineRule="auto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a3"/>
              <w:spacing w:line="276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a3"/>
              <w:spacing w:line="276" w:lineRule="auto"/>
              <w:jc w:val="left"/>
              <w:rPr>
                <w:rFonts w:ascii="Times New Roman" w:eastAsia="Batang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Час общения «Профессия моей меч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ты»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</w:t>
            </w:r>
            <w:r>
              <w:rPr>
                <w:sz w:val="24"/>
                <w:szCs w:val="24"/>
                <w:lang w:eastAsia="en-US"/>
              </w:rPr>
              <w:lastRenderedPageBreak/>
              <w:t>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Конкурс рисунков и поделок по пожарной безопасности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Районный конкурс Январь-февраль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5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«Безопасный труд глазами детей»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Районный конкурс Январь-февраль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5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Знакомство с работой почты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2-9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DF4CBC" w:rsidRDefault="00DF4CB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Экскурсии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экспедиции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походы</w:t>
            </w:r>
          </w:p>
          <w:p w:rsidR="00DF4CBC" w:rsidRDefault="00DF4CBC">
            <w:pPr>
              <w:pStyle w:val="ParaAttribute3"/>
              <w:spacing w:line="276" w:lineRule="auto"/>
              <w:ind w:right="0"/>
              <w:rPr>
                <w:i/>
              </w:rPr>
            </w:pP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Экскурсия «Осенний лес»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Сентябрь, октябрь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Экскурсия в библиотеку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ноябрь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Прогулки на природе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октябрь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День здоровья (поход)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октябрь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Экскурсия в школу искусства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ноябрь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«Новогодние посиделки»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Декабрь,  январь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ind w:right="-1"/>
              <w:jc w:val="left"/>
              <w:rPr>
                <w:rFonts w:asci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Поездки на новогодние представления в театры г. Хабаровска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2A7377" w:rsidRDefault="002A7377">
            <w:pPr>
              <w:spacing w:line="276" w:lineRule="auto"/>
              <w:ind w:right="-1"/>
              <w:jc w:val="left"/>
              <w:rPr>
                <w:rFonts w:asci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ind w:right="-1"/>
              <w:jc w:val="left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ind w:right="-1"/>
              <w:jc w:val="left"/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Экскурсия в музей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р.п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. Переяславка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2A7377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BC" w:rsidRDefault="00DF4CBC">
            <w:pPr>
              <w:pStyle w:val="ParaAttribute8"/>
              <w:spacing w:line="276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DF4CBC" w:rsidRDefault="00DF4CBC">
            <w:pPr>
              <w:pStyle w:val="ParaAttribute8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Профориентация</w:t>
            </w:r>
          </w:p>
          <w:p w:rsidR="00DF4CBC" w:rsidRDefault="00DF4CBC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Общешкольный конкурс «Шаги к профессии – мы вместе!»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ВР</w:t>
            </w:r>
          </w:p>
        </w:tc>
      </w:tr>
      <w:tr w:rsidR="00DF4CBC" w:rsidRPr="00774BDA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Мероприятия в рамках месячника профориентации: </w:t>
            </w: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по ВР</w:t>
            </w:r>
          </w:p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Экскурсии на предприятия и в учреждения поселка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BC" w:rsidRDefault="00DF4CBC">
            <w:pPr>
              <w:spacing w:line="276" w:lineRule="auto"/>
              <w:jc w:val="center"/>
              <w:rPr>
                <w:rFonts w:ascii="Times New Roman"/>
                <w:b/>
                <w:i/>
                <w:sz w:val="24"/>
                <w:szCs w:val="24"/>
                <w:lang w:val="ru-RU"/>
              </w:rPr>
            </w:pPr>
          </w:p>
          <w:p w:rsidR="00DF4CBC" w:rsidRDefault="00DF4CBC">
            <w:pPr>
              <w:spacing w:line="276" w:lineRule="auto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Школьное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медиа</w:t>
            </w:r>
            <w:proofErr w:type="spellEnd"/>
          </w:p>
          <w:p w:rsidR="00DF4CBC" w:rsidRDefault="00DF4CBC">
            <w:pPr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ind w:right="-1"/>
              <w:jc w:val="left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Видео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фотосъемка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ind w:right="-1"/>
              <w:jc w:val="left"/>
              <w:rPr>
                <w:rFonts w:asci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ind w:right="-1"/>
              <w:jc w:val="left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ind w:right="-1"/>
              <w:jc w:val="left"/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ind w:right="-1"/>
              <w:jc w:val="left"/>
              <w:rPr>
                <w:rFonts w:asci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Размещение созданных детьми рассказов, стихов, сказок, репортажей в социальной сети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Инстаграм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ind w:right="-1"/>
              <w:jc w:val="left"/>
              <w:rPr>
                <w:rFonts w:asci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ind w:right="-1"/>
              <w:jc w:val="left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ind w:right="-1"/>
              <w:jc w:val="left"/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BC" w:rsidRDefault="00DF4CB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DF4CBC" w:rsidRDefault="00DF4CB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Организация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предметно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эстетической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среды</w:t>
            </w:r>
          </w:p>
          <w:p w:rsidR="00DF4CBC" w:rsidRDefault="00DF4CBC">
            <w:pPr>
              <w:pStyle w:val="ParaAttribute3"/>
              <w:spacing w:line="276" w:lineRule="auto"/>
              <w:ind w:right="0"/>
              <w:rPr>
                <w:i/>
              </w:rPr>
            </w:pP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Оформление классных уголков, окон к традиционным календарным праздникам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5F0F03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Смотр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Смотр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Украшение школы, классных кабинетов к Новому году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конкурс рисунков к знаменательным датам календаря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5F0F03">
            <w:pPr>
              <w:pStyle w:val="ParaAttribute2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a3"/>
              <w:spacing w:line="276" w:lineRule="auto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Озеленение класса, разбивка клумб (выращивание рассады и посадка цветов)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5F0F03">
            <w:pPr>
              <w:pStyle w:val="a3"/>
              <w:spacing w:line="276" w:lineRule="auto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a3"/>
              <w:spacing w:line="276" w:lineRule="auto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a3"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F4CBC" w:rsidTr="00DF4CBC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BC" w:rsidRDefault="00DF4CB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DF4CBC" w:rsidRDefault="00DF4CBC">
            <w:pPr>
              <w:pStyle w:val="ParaAttribute3"/>
              <w:spacing w:line="276" w:lineRule="auto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Работа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родителями</w:t>
            </w:r>
          </w:p>
          <w:p w:rsidR="00DF4CBC" w:rsidRDefault="00DF4CBC">
            <w:pPr>
              <w:pStyle w:val="ParaAttribute3"/>
              <w:spacing w:line="276" w:lineRule="auto"/>
              <w:ind w:right="0"/>
              <w:rPr>
                <w:i/>
              </w:rPr>
            </w:pP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события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собрания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каждую четверть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Выборы представителей от классов </w:t>
            </w:r>
          </w:p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 Управляющий совет школы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Общешкольное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родительское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Рейды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неблагополучные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lastRenderedPageBreak/>
              <w:t>Заседание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ВР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Заседание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ВР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комитетов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Беседы с родителями неуспевающих учеников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5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консультации, беседы с родителями, рекомендации родителям в воспитании детей.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5F0F03">
            <w:pPr>
              <w:pStyle w:val="ParaAttribute2"/>
              <w:wordWrap/>
              <w:spacing w:line="276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Родительский комитет, классные руководители</w:t>
            </w:r>
          </w:p>
        </w:tc>
      </w:tr>
      <w:tr w:rsidR="00DF4CBC" w:rsidTr="00DF4CBC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CBC" w:rsidRDefault="00DF4CBC">
            <w:pPr>
              <w:pStyle w:val="ParaAttribute8"/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  <w:p w:rsidR="00DF4CBC" w:rsidRDefault="00DF4CBC">
            <w:pPr>
              <w:pStyle w:val="ParaAttribute8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Классное руководство</w:t>
            </w:r>
          </w:p>
          <w:p w:rsidR="00DF4CBC" w:rsidRDefault="00DF4CBC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276" w:lineRule="auto"/>
              <w:ind w:right="0"/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Работа по выявлению обучающихся группы риска и семей, не обеспечивающих надлежащее воспитание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Рейды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неблагополучные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Беседы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профилактике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Инспектор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ПДН</w:t>
            </w:r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Беседы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Беседы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Этика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ученика</w:t>
            </w:r>
            <w:proofErr w:type="spellEnd"/>
            <w:r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Осторожно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тонкий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лед</w:t>
            </w:r>
            <w:proofErr w:type="spellEnd"/>
            <w:proofErr w:type="gramStart"/>
            <w:r>
              <w:rPr>
                <w:rFonts w:asci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Беседы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пропаганде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Беседы «Культура поведения на новогодних праздниках»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собрания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Итоги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полугодия</w:t>
            </w:r>
            <w:proofErr w:type="spellEnd"/>
            <w:r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lastRenderedPageBreak/>
              <w:t>Праздник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наших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мам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Беседы по правилам поведения в общественных местах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Беседа «Правила поведения на летних каникулах»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Классное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собрание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Итоги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 w:rsidP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Анализ воспитательной работы за прошедший год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последняя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F4CBC" w:rsidTr="00DF4CBC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ind w:right="-1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 w:eastAsia="ru-RU"/>
              </w:rPr>
              <w:t>Мероприятия согласно планам воспитательной работы в классе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Pr="005F0F03" w:rsidRDefault="005F0F03">
            <w:pPr>
              <w:spacing w:line="276" w:lineRule="auto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CBC" w:rsidRDefault="00DF4CBC">
            <w:pPr>
              <w:spacing w:line="276" w:lineRule="auto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DF4CBC" w:rsidRDefault="00DF4CBC" w:rsidP="00DF4CBC">
      <w:pPr>
        <w:spacing w:line="360" w:lineRule="auto"/>
        <w:ind w:firstLine="709"/>
        <w:jc w:val="left"/>
        <w:rPr>
          <w:rFonts w:ascii="Times New Roman"/>
          <w:sz w:val="24"/>
          <w:szCs w:val="24"/>
          <w:lang w:val="ru-RU"/>
        </w:rPr>
      </w:pPr>
    </w:p>
    <w:p w:rsidR="008736DB" w:rsidRDefault="008736DB"/>
    <w:sectPr w:rsidR="0087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6C"/>
    <w:rsid w:val="00074099"/>
    <w:rsid w:val="0013229B"/>
    <w:rsid w:val="001C4AE4"/>
    <w:rsid w:val="002A7377"/>
    <w:rsid w:val="00334BF4"/>
    <w:rsid w:val="0035036C"/>
    <w:rsid w:val="00567CB9"/>
    <w:rsid w:val="005F0F03"/>
    <w:rsid w:val="00774BDA"/>
    <w:rsid w:val="008736DB"/>
    <w:rsid w:val="008D7023"/>
    <w:rsid w:val="008E2809"/>
    <w:rsid w:val="009A1DB8"/>
    <w:rsid w:val="00BA407D"/>
    <w:rsid w:val="00BA4272"/>
    <w:rsid w:val="00BB6875"/>
    <w:rsid w:val="00D16A24"/>
    <w:rsid w:val="00D503BF"/>
    <w:rsid w:val="00DF4CBC"/>
    <w:rsid w:val="00E253AB"/>
    <w:rsid w:val="00F30A56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B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CB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DF4CBC"/>
    <w:pPr>
      <w:spacing w:after="0" w:line="240" w:lineRule="auto"/>
      <w:ind w:firstLine="85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8">
    <w:name w:val="ParaAttribute8"/>
    <w:rsid w:val="00DF4CBC"/>
    <w:pPr>
      <w:spacing w:after="0" w:line="240" w:lineRule="auto"/>
      <w:ind w:firstLine="851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2">
    <w:name w:val="ParaAttribute2"/>
    <w:rsid w:val="00DF4CBC"/>
    <w:pPr>
      <w:widowControl w:val="0"/>
      <w:wordWrap w:val="0"/>
      <w:spacing w:after="0" w:line="240" w:lineRule="auto"/>
      <w:ind w:right="-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3">
    <w:name w:val="ParaAttribute3"/>
    <w:rsid w:val="00DF4CBC"/>
    <w:pPr>
      <w:widowControl w:val="0"/>
      <w:wordWrap w:val="0"/>
      <w:spacing w:after="0" w:line="240" w:lineRule="auto"/>
      <w:ind w:right="-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5">
    <w:name w:val="ParaAttribute5"/>
    <w:rsid w:val="00DF4CBC"/>
    <w:pPr>
      <w:widowControl w:val="0"/>
      <w:wordWrap w:val="0"/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6">
    <w:name w:val="CharAttribute6"/>
    <w:rsid w:val="00DF4CBC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DF4CBC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DF4CBC"/>
    <w:rPr>
      <w:rFonts w:ascii="Batang" w:eastAsia="Times New Roman" w:hAnsi="Times New Roman" w:hint="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B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CB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DF4CBC"/>
    <w:pPr>
      <w:spacing w:after="0" w:line="240" w:lineRule="auto"/>
      <w:ind w:firstLine="85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8">
    <w:name w:val="ParaAttribute8"/>
    <w:rsid w:val="00DF4CBC"/>
    <w:pPr>
      <w:spacing w:after="0" w:line="240" w:lineRule="auto"/>
      <w:ind w:firstLine="851"/>
      <w:jc w:val="both"/>
    </w:pPr>
    <w:rPr>
      <w:rFonts w:eastAsia="№Е" w:cs="Times New Roman"/>
      <w:sz w:val="20"/>
      <w:szCs w:val="20"/>
      <w:lang w:eastAsia="ru-RU"/>
    </w:rPr>
  </w:style>
  <w:style w:type="paragraph" w:customStyle="1" w:styleId="ParaAttribute2">
    <w:name w:val="ParaAttribute2"/>
    <w:rsid w:val="00DF4CBC"/>
    <w:pPr>
      <w:widowControl w:val="0"/>
      <w:wordWrap w:val="0"/>
      <w:spacing w:after="0" w:line="240" w:lineRule="auto"/>
      <w:ind w:right="-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3">
    <w:name w:val="ParaAttribute3"/>
    <w:rsid w:val="00DF4CBC"/>
    <w:pPr>
      <w:widowControl w:val="0"/>
      <w:wordWrap w:val="0"/>
      <w:spacing w:after="0" w:line="240" w:lineRule="auto"/>
      <w:ind w:right="-1"/>
      <w:jc w:val="center"/>
    </w:pPr>
    <w:rPr>
      <w:rFonts w:eastAsia="№Е" w:cs="Times New Roman"/>
      <w:sz w:val="20"/>
      <w:szCs w:val="20"/>
      <w:lang w:eastAsia="ru-RU"/>
    </w:rPr>
  </w:style>
  <w:style w:type="paragraph" w:customStyle="1" w:styleId="ParaAttribute5">
    <w:name w:val="ParaAttribute5"/>
    <w:rsid w:val="00DF4CBC"/>
    <w:pPr>
      <w:widowControl w:val="0"/>
      <w:wordWrap w:val="0"/>
      <w:spacing w:after="0" w:line="240" w:lineRule="auto"/>
      <w:ind w:right="-1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CharAttribute6">
    <w:name w:val="CharAttribute6"/>
    <w:rsid w:val="00DF4CBC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DF4CBC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DF4CBC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ПК-40</dc:creator>
  <cp:lastModifiedBy>11а</cp:lastModifiedBy>
  <cp:revision>4</cp:revision>
  <dcterms:created xsi:type="dcterms:W3CDTF">2021-08-29T23:15:00Z</dcterms:created>
  <dcterms:modified xsi:type="dcterms:W3CDTF">2021-10-27T22:57:00Z</dcterms:modified>
</cp:coreProperties>
</file>