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7B1112" w:rsidRPr="00E86B93" w:rsidTr="00BF5D46">
        <w:tc>
          <w:tcPr>
            <w:tcW w:w="4428" w:type="dxa"/>
          </w:tcPr>
          <w:p w:rsidR="007B1112" w:rsidRPr="00E86B93" w:rsidRDefault="007B1112" w:rsidP="00BF5D46">
            <w:pPr>
              <w:jc w:val="both"/>
              <w:rPr>
                <w:sz w:val="24"/>
                <w:szCs w:val="24"/>
              </w:rPr>
            </w:pPr>
            <w:r w:rsidRPr="00E86B93">
              <w:rPr>
                <w:sz w:val="24"/>
                <w:szCs w:val="24"/>
              </w:rPr>
              <w:t>РАССМОТРЕНО:</w:t>
            </w:r>
          </w:p>
          <w:p w:rsidR="007B1112" w:rsidRPr="00E86B93" w:rsidRDefault="007B1112" w:rsidP="00BF5D46">
            <w:pPr>
              <w:jc w:val="both"/>
              <w:rPr>
                <w:sz w:val="24"/>
                <w:szCs w:val="24"/>
              </w:rPr>
            </w:pPr>
            <w:r w:rsidRPr="00E86B93">
              <w:rPr>
                <w:sz w:val="24"/>
                <w:szCs w:val="24"/>
              </w:rPr>
              <w:t>на педагогическом совете</w:t>
            </w:r>
          </w:p>
          <w:p w:rsidR="007B1112" w:rsidRPr="00E86B93" w:rsidRDefault="00E940FE" w:rsidP="00BF5D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 от 02.11.2012</w:t>
            </w:r>
            <w:r w:rsidR="007B1112" w:rsidRPr="00E86B93">
              <w:rPr>
                <w:sz w:val="24"/>
                <w:szCs w:val="24"/>
              </w:rPr>
              <w:t xml:space="preserve"> года         </w:t>
            </w:r>
          </w:p>
          <w:p w:rsidR="007B1112" w:rsidRPr="00E86B93" w:rsidRDefault="007B1112" w:rsidP="00BF5D4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B1112" w:rsidRPr="00E86B93" w:rsidRDefault="007B1112" w:rsidP="00BF5D46">
            <w:pPr>
              <w:ind w:left="44" w:right="-520"/>
              <w:rPr>
                <w:sz w:val="24"/>
                <w:szCs w:val="24"/>
              </w:rPr>
            </w:pPr>
          </w:p>
        </w:tc>
        <w:tc>
          <w:tcPr>
            <w:tcW w:w="4948" w:type="dxa"/>
            <w:hideMark/>
          </w:tcPr>
          <w:p w:rsidR="007B1112" w:rsidRPr="00E940FE" w:rsidRDefault="007B1112" w:rsidP="00BF5D46">
            <w:pPr>
              <w:tabs>
                <w:tab w:val="left" w:pos="729"/>
              </w:tabs>
              <w:ind w:left="304" w:firstLine="284"/>
              <w:rPr>
                <w:sz w:val="24"/>
                <w:szCs w:val="24"/>
                <w:highlight w:val="yellow"/>
              </w:rPr>
            </w:pPr>
            <w:r w:rsidRPr="00E940FE">
              <w:rPr>
                <w:sz w:val="24"/>
                <w:szCs w:val="24"/>
                <w:highlight w:val="yellow"/>
              </w:rPr>
              <w:t>УТВЕРЖДЕНО:</w:t>
            </w:r>
          </w:p>
          <w:p w:rsidR="007B1112" w:rsidRPr="00E940FE" w:rsidRDefault="007B1112" w:rsidP="00BF5D46">
            <w:pPr>
              <w:tabs>
                <w:tab w:val="left" w:pos="729"/>
              </w:tabs>
              <w:ind w:left="304" w:firstLine="284"/>
              <w:rPr>
                <w:sz w:val="24"/>
                <w:szCs w:val="24"/>
                <w:highlight w:val="yellow"/>
              </w:rPr>
            </w:pPr>
            <w:r w:rsidRPr="00E940FE">
              <w:rPr>
                <w:sz w:val="24"/>
                <w:szCs w:val="24"/>
                <w:highlight w:val="yellow"/>
              </w:rPr>
              <w:t xml:space="preserve">Приказом директора </w:t>
            </w:r>
          </w:p>
          <w:p w:rsidR="007B1112" w:rsidRPr="00E940FE" w:rsidRDefault="007B1112" w:rsidP="00BF5D46">
            <w:pPr>
              <w:tabs>
                <w:tab w:val="left" w:pos="729"/>
              </w:tabs>
              <w:ind w:left="304" w:firstLine="284"/>
              <w:rPr>
                <w:sz w:val="24"/>
                <w:szCs w:val="24"/>
                <w:highlight w:val="yellow"/>
              </w:rPr>
            </w:pPr>
            <w:r w:rsidRPr="00E940FE">
              <w:rPr>
                <w:sz w:val="24"/>
                <w:szCs w:val="24"/>
                <w:highlight w:val="yellow"/>
              </w:rPr>
              <w:t>МБОУ СОШ № 1 р. п. Переяславка</w:t>
            </w:r>
          </w:p>
          <w:p w:rsidR="007B1112" w:rsidRPr="00E940FE" w:rsidRDefault="007B1112" w:rsidP="00BF5D46">
            <w:pPr>
              <w:tabs>
                <w:tab w:val="left" w:pos="729"/>
              </w:tabs>
              <w:ind w:left="304" w:firstLine="284"/>
              <w:rPr>
                <w:sz w:val="24"/>
                <w:szCs w:val="24"/>
                <w:highlight w:val="yellow"/>
              </w:rPr>
            </w:pPr>
            <w:r w:rsidRPr="00E940FE">
              <w:rPr>
                <w:sz w:val="24"/>
                <w:szCs w:val="24"/>
                <w:highlight w:val="yellow"/>
              </w:rPr>
              <w:t>№ 130 от 31.10.2012года</w:t>
            </w:r>
          </w:p>
          <w:p w:rsidR="007B1112" w:rsidRPr="00E86B93" w:rsidRDefault="007B1112" w:rsidP="00BF5D46">
            <w:pPr>
              <w:tabs>
                <w:tab w:val="left" w:pos="729"/>
              </w:tabs>
              <w:ind w:left="304" w:firstLine="284"/>
              <w:rPr>
                <w:sz w:val="24"/>
                <w:szCs w:val="24"/>
              </w:rPr>
            </w:pPr>
            <w:r w:rsidRPr="00E940FE">
              <w:rPr>
                <w:sz w:val="24"/>
                <w:szCs w:val="24"/>
                <w:highlight w:val="yellow"/>
              </w:rPr>
              <w:t xml:space="preserve">__________ Т.Ю. </w:t>
            </w:r>
            <w:proofErr w:type="spellStart"/>
            <w:r w:rsidRPr="00E940FE">
              <w:rPr>
                <w:sz w:val="24"/>
                <w:szCs w:val="24"/>
                <w:highlight w:val="yellow"/>
              </w:rPr>
              <w:t>Олейникова</w:t>
            </w:r>
            <w:bookmarkStart w:id="0" w:name="_GoBack"/>
            <w:bookmarkEnd w:id="0"/>
            <w:proofErr w:type="spellEnd"/>
          </w:p>
        </w:tc>
      </w:tr>
    </w:tbl>
    <w:p w:rsidR="007B1112" w:rsidRDefault="007B1112" w:rsidP="007B1112">
      <w:pPr>
        <w:tabs>
          <w:tab w:val="left" w:pos="7020"/>
          <w:tab w:val="left" w:pos="7380"/>
        </w:tabs>
        <w:jc w:val="center"/>
        <w:rPr>
          <w:b/>
          <w:sz w:val="28"/>
          <w:szCs w:val="28"/>
        </w:rPr>
      </w:pPr>
    </w:p>
    <w:p w:rsidR="007B1112" w:rsidRDefault="007B1112" w:rsidP="007B1112">
      <w:pPr>
        <w:tabs>
          <w:tab w:val="left" w:pos="7020"/>
          <w:tab w:val="left" w:pos="7380"/>
        </w:tabs>
        <w:jc w:val="center"/>
        <w:rPr>
          <w:b/>
          <w:sz w:val="28"/>
          <w:szCs w:val="28"/>
        </w:rPr>
      </w:pPr>
    </w:p>
    <w:p w:rsidR="007B1112" w:rsidRDefault="007B1112" w:rsidP="007B1112">
      <w:pPr>
        <w:tabs>
          <w:tab w:val="left" w:pos="7020"/>
          <w:tab w:val="left" w:pos="7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B1112" w:rsidRDefault="007B1112" w:rsidP="007B1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организации инклюзивного образования</w:t>
      </w:r>
    </w:p>
    <w:p w:rsidR="007B1112" w:rsidRDefault="007B1112" w:rsidP="007B1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СОШ № 1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Переяславка</w:t>
      </w:r>
    </w:p>
    <w:p w:rsidR="007B1112" w:rsidRDefault="007B1112" w:rsidP="007B1112">
      <w:pPr>
        <w:jc w:val="center"/>
        <w:rPr>
          <w:sz w:val="28"/>
          <w:szCs w:val="28"/>
        </w:rPr>
      </w:pPr>
    </w:p>
    <w:p w:rsidR="007B1112" w:rsidRDefault="007B1112" w:rsidP="007B111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  ПОЛОЖЕНИЯ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соответствии  с  Законом   Российской   Федерации                         «Об  образовании»  граждане  Российской  Федерации  имеют  право  на  выбор  общеобразовательного  учреждения  и  формы  получения  образования.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Инклюзивное образование – это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учреждениях,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Инклюзивное образование детей-инвалидов может реализовываться через следующие модели: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полная инклюзия -</w:t>
      </w:r>
      <w:r>
        <w:rPr>
          <w:sz w:val="28"/>
          <w:szCs w:val="28"/>
        </w:rPr>
        <w:t xml:space="preserve"> дети-инвалиды посещают общеобразовательные учреждения наряду со здоровыми сверстниками и обучаются по индивидуальным учебным планам,  которые могут совпадать с учебным планом соответствующего класса, а также могут посещать кружки, клубы, внеклассные общешкольные мероприятия и др.;                                                                                                               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 частичная инклюзия - </w:t>
      </w:r>
      <w:r>
        <w:rPr>
          <w:sz w:val="28"/>
          <w:szCs w:val="28"/>
        </w:rPr>
        <w:t>дети-инвалиды совмещают  индивидуальное обучение на дому с посещением общеобразовательного учреждения и обучаются по индивидуальным учебным планам, количество часов и предметы которых рекомендует межведомственная комиссия по включению детей-инвалидов в инклюзивное и (или) дистанционное образование (далее – Межведомственная комиссия) по согласованию с родителями (законными представителями). Также дети-инвалиды могут посещать кружки, клубы, внеклассные общешкольные мероприятия и др., если это не противоречит рекомендациям Межведомственной комиссии;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3) внеурочная инклюзия</w:t>
      </w:r>
      <w:r>
        <w:rPr>
          <w:sz w:val="28"/>
          <w:szCs w:val="28"/>
        </w:rPr>
        <w:t xml:space="preserve"> - дети-инвалиды (инвалиды) обучаются только на дому и посещают кружки, клубы, внеклассные общешкольные мероприятия и др. в общеобразовательном учреждении по рекомендациям Межведомственной комиссии и по согласованию с родителями (законными представителями).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Контроль за освоением образовательных программ детьми-инвалидами (инвалидами) осуществляет общеобразовательное учреждение.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</w:p>
    <w:p w:rsidR="007B1112" w:rsidRDefault="007B1112" w:rsidP="007B1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ОРГАНИЗАЦИЯ ИНКЛЮЗИВНОГО ОБРАЗОВАНИЯ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Обучающиеся переходят на инклюзивное образование при наличии заключения медико-социально-экспертной комиссии (МСЭК) об установлении инвалидности</w:t>
      </w:r>
      <w:r>
        <w:t xml:space="preserve">  </w:t>
      </w:r>
      <w:r>
        <w:rPr>
          <w:sz w:val="28"/>
          <w:szCs w:val="28"/>
        </w:rPr>
        <w:t>на любой ступени общего образования (начального общего, основного общего и среднего (полного) общего)</w:t>
      </w:r>
      <w:r>
        <w:t xml:space="preserve"> </w:t>
      </w:r>
      <w:r>
        <w:rPr>
          <w:sz w:val="28"/>
          <w:szCs w:val="28"/>
        </w:rPr>
        <w:t>по заявлению родителей (законных представителей).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модели «частичная инклюзия» или «внеурочная инклюзия» необходимо заключение Межведомственной комиссии и согласие родителей (законных представителей).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качестве рекомендуемого минимального объема учебной нагрузки детей-инвалидов (инвалидов) могут рассматриваться нормы часов, содержащиеся в письме Министерства народного образования РСФСР от 14 ноября 1988 года № 17-253-6 «Об индивидуальном обучении больных детей на дому».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Право распределения часов по учебным дисциплинам предоставлено общеобразовательному учреждению по согласованию с муниципальным органом управления образованием, при этом следует учитывать индивидуальные психофизические особенности, интересы детей-инвалидов (инвалидов), рекомендации Межведомственной комиссии, ПМПК (если они имеются).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Индивидуальный учебный план детей-инвалидов (инвалидов), обучающихся по модели «частичная инклюзия», формируется из предметов индивидуального учебного плана на дому и предметов учебного плана общеобразовательного учреждения, которые не входят в индивидуальный учебный план на дому.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состояния здоровья обучающихся возможны изменения индивидуального учебного плана в соответствии с рекомендациями Межведомственной комиссии и по согласованию с родителями (законными представителями).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Расписание учебных занятий для детей-инвалидов (инвалидов), обучающихся по модели «частичная инклюзия», составляется таким образом, чтобы образовательные программы по  конкретному предмету полностью изучались либо на дому, либо в общеобразовательном учреждении. Расписание занятий согласовывается с родителями ребенка и утверждается руководителем образовательного учреждения.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Фамилии детей-инвалидов (инвалидов), обучающихся по моделям «частичная инклюзия» и «внеурочная инклюзия» и данные об </w:t>
      </w:r>
      <w:proofErr w:type="gramStart"/>
      <w:r>
        <w:rPr>
          <w:sz w:val="28"/>
          <w:szCs w:val="28"/>
        </w:rPr>
        <w:t>успеваемости  (</w:t>
      </w:r>
      <w:proofErr w:type="gramEnd"/>
      <w:r>
        <w:rPr>
          <w:sz w:val="28"/>
          <w:szCs w:val="28"/>
        </w:rPr>
        <w:t>результаты промежуточной (четвертные, полугодовые отметки),</w:t>
      </w:r>
      <w:r>
        <w:t xml:space="preserve"> </w:t>
      </w:r>
      <w:r>
        <w:rPr>
          <w:sz w:val="28"/>
          <w:szCs w:val="28"/>
        </w:rPr>
        <w:t xml:space="preserve">государственной (итоговой) аттестации, перевод из класса в класс, выпуск из школы)  вносятся в классный журнал соответствующего класса.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каждого такого обучающегося заводятся индивидуальные журналы, где учителя записывают даты занятий, содержание пройденного материала, количество часов и выставляют текущие отметки как за предметы индивидуального обучения на дому, так и за предметы, изучаемые  в классе.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Контроль за своевременным проведением занятий, за выполнением учебных программ осуществляет общеобразовательное учреждение.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Ответственность за жизнь и здоровье детей-инвалидов в пути следования к общеобразовательному учреждению и обратно несут родители (законные представители).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Ответственность за жизнь и здоровье детей-инвалидов в общеобразовательном учреждении несет учреждение.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Промежуточная аттестация, перевод в следующий класс, государственная (итоговая) аттестация выпускников 9, 11 (12) классов, обучающихся инклюзивно, осуществляется в соответствии с Законом  Российской Федерации «Об образовании», Типовым положением об общеобразовательном учреждении, положением общеобразовательного учреждения и другими соответствующими нормативными актами.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</w:p>
    <w:p w:rsidR="007B1112" w:rsidRDefault="007B1112" w:rsidP="007B1112">
      <w:pPr>
        <w:pStyle w:val="a3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ОБЯЗАТЕЛЬНАЯ ДОКУМЕНТАЦИЯ ПО ОРГАНИЗАЦИИ ИНКЛЮЗИВНОГО ОБРАЗОВАНИЯ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Заключение межведомственной комиссии по включению детей-инвалидов в инклюзивное образование, в котором должно быть прописано: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рекомендуемая учебная нагрузка на учащегося (количество дней в неделю, часов в день);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технических условий (при необходимости);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 (или) присутствие родителей (законных представителей) во время учебного процесса (при необходимости);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дополнительного образования;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Заявление родителей с обязательным указанием цели инклюзивного образования для их ребенка, часов аудиторной учебной нагрузки, дополнительного образования, психолого-педагогического сопровождения в соответствии с рекомендациями Межведомственной комиссии.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Приказ общеобразовательного учреждения об организации инклюзивного образования для ребенка-инвалида (инвалидов), в котором должна быть указана аудиторная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дополнительного образования (если оно рекомендовано Межведомственной комиссией), организация психолого-педагогического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общеобразовательного учреждения.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Индивидуальный учебный план ребенка-инвалида (инвалида) с полной учебной нагрузкой (с учетом индивидуального обучения на дому, инклюзивного образования, дистанционного образования (при наличии) в соответствии с прилагаемой формой.  </w:t>
      </w:r>
    </w:p>
    <w:p w:rsidR="007B1112" w:rsidRDefault="007B1112" w:rsidP="007B1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учащихся, педагогов и родителей гуманного отношения к инвалидам; проведение мониторинговых исследований, опросов, анкетирования с целью изучения общественного мнения по вопросам инклюзивного образования и др.  </w:t>
      </w:r>
    </w:p>
    <w:p w:rsidR="007B1112" w:rsidRDefault="007B1112" w:rsidP="007B1112">
      <w:pPr>
        <w:pStyle w:val="a3"/>
        <w:ind w:left="0" w:firstLine="5670"/>
        <w:rPr>
          <w:sz w:val="28"/>
          <w:szCs w:val="28"/>
        </w:rPr>
      </w:pPr>
    </w:p>
    <w:p w:rsidR="007B1112" w:rsidRDefault="007B1112" w:rsidP="007B1112">
      <w:pPr>
        <w:pStyle w:val="a3"/>
        <w:ind w:left="5670" w:hanging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Таблица-сетка часов индивидуального учебного плана</w:t>
      </w:r>
    </w:p>
    <w:p w:rsidR="007B1112" w:rsidRDefault="007B1112" w:rsidP="007B1112">
      <w:pPr>
        <w:pStyle w:val="a3"/>
        <w:ind w:left="5670" w:hanging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p w:rsidR="007B1112" w:rsidRDefault="007B1112" w:rsidP="007B1112">
      <w:pPr>
        <w:pStyle w:val="a3"/>
        <w:ind w:left="5670" w:hanging="5670"/>
        <w:jc w:val="center"/>
        <w:rPr>
          <w:szCs w:val="24"/>
          <w:u w:val="single"/>
        </w:rPr>
      </w:pPr>
      <w:r>
        <w:rPr>
          <w:szCs w:val="24"/>
          <w:u w:val="single"/>
        </w:rPr>
        <w:t>______(Ф.И.О. обучающегося)_________</w:t>
      </w:r>
    </w:p>
    <w:p w:rsidR="007B1112" w:rsidRDefault="007B1112" w:rsidP="007B1112">
      <w:pPr>
        <w:pStyle w:val="a3"/>
        <w:ind w:left="5670" w:hanging="5670"/>
        <w:jc w:val="center"/>
        <w:rPr>
          <w:szCs w:val="24"/>
        </w:rPr>
      </w:pPr>
      <w:r>
        <w:rPr>
          <w:szCs w:val="24"/>
        </w:rPr>
        <w:t>наименование общеобразовательного учреждения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636"/>
        <w:gridCol w:w="1559"/>
        <w:gridCol w:w="1701"/>
        <w:gridCol w:w="1985"/>
        <w:gridCol w:w="1559"/>
      </w:tblGrid>
      <w:tr w:rsidR="007B1112" w:rsidTr="007B1112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Изучение предметов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</w:tr>
      <w:tr w:rsidR="007B1112" w:rsidTr="007B1112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Default="007B1112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Default="007B11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частично инклюзивно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 использованием дистанционных технологий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Default="007B1112">
            <w:pPr>
              <w:rPr>
                <w:sz w:val="24"/>
                <w:szCs w:val="24"/>
              </w:rPr>
            </w:pP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pStyle w:val="a3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7B1112" w:rsidRDefault="007B1112" w:rsidP="007B1112">
      <w:pPr>
        <w:pStyle w:val="a3"/>
        <w:ind w:left="0" w:firstLine="0"/>
        <w:jc w:val="center"/>
        <w:rPr>
          <w:sz w:val="28"/>
          <w:szCs w:val="28"/>
        </w:rPr>
      </w:pPr>
    </w:p>
    <w:p w:rsidR="007B1112" w:rsidRDefault="007B1112" w:rsidP="007B1112">
      <w:pPr>
        <w:pStyle w:val="a3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7B1112" w:rsidRDefault="007B1112" w:rsidP="007B1112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Таблица-сетка часов индивидуального учебного плана</w:t>
      </w:r>
    </w:p>
    <w:p w:rsidR="007B1112" w:rsidRDefault="007B1112" w:rsidP="007B1112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учащейся 7 класса МОБУ СОШ № 1 </w:t>
      </w:r>
      <w:proofErr w:type="spellStart"/>
      <w:r>
        <w:rPr>
          <w:b/>
          <w:sz w:val="28"/>
          <w:szCs w:val="28"/>
        </w:rPr>
        <w:t>р.п.Переяславка</w:t>
      </w:r>
      <w:proofErr w:type="spellEnd"/>
    </w:p>
    <w:p w:rsidR="007B1112" w:rsidRDefault="007B1112" w:rsidP="007B1112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Ивановой Виктории</w:t>
      </w:r>
    </w:p>
    <w:p w:rsidR="007B1112" w:rsidRDefault="007B1112" w:rsidP="007B1112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2013-2014 учебный год</w:t>
      </w:r>
    </w:p>
    <w:p w:rsidR="007B1112" w:rsidRDefault="007B1112" w:rsidP="007B1112">
      <w:pPr>
        <w:pStyle w:val="a3"/>
        <w:ind w:left="0"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061"/>
        <w:gridCol w:w="1559"/>
        <w:gridCol w:w="1701"/>
        <w:gridCol w:w="1985"/>
        <w:gridCol w:w="1559"/>
      </w:tblGrid>
      <w:tr w:rsidR="007B1112" w:rsidTr="007B1112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компоненты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всего:</w:t>
            </w:r>
          </w:p>
        </w:tc>
      </w:tr>
      <w:tr w:rsidR="007B1112" w:rsidTr="007B1112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Default="007B1112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Default="007B11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«частичная инклюзия»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дистанционных технологий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112" w:rsidRDefault="007B1112">
            <w:pPr>
              <w:rPr>
                <w:sz w:val="24"/>
                <w:szCs w:val="24"/>
              </w:rPr>
            </w:pP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1112" w:rsidTr="007B111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12" w:rsidRDefault="007B1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112" w:rsidRDefault="007B1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D247A3" w:rsidRDefault="00D247A3" w:rsidP="00402C8D"/>
    <w:sectPr w:rsidR="00D247A3" w:rsidSect="00402C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55"/>
    <w:rsid w:val="00383E55"/>
    <w:rsid w:val="00402C8D"/>
    <w:rsid w:val="007B1112"/>
    <w:rsid w:val="00D247A3"/>
    <w:rsid w:val="00E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91A10-727E-47D8-A5A8-BC1A707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B1112"/>
    <w:pPr>
      <w:ind w:left="284" w:hanging="28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B11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5</cp:revision>
  <cp:lastPrinted>2014-11-14T01:15:00Z</cp:lastPrinted>
  <dcterms:created xsi:type="dcterms:W3CDTF">2014-11-14T01:09:00Z</dcterms:created>
  <dcterms:modified xsi:type="dcterms:W3CDTF">2015-10-20T06:48:00Z</dcterms:modified>
</cp:coreProperties>
</file>